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5B1" w:rsidRPr="00186805" w:rsidRDefault="006905B1" w:rsidP="00186805">
      <w:pPr>
        <w:spacing w:after="0" w:line="480" w:lineRule="auto"/>
        <w:jc w:val="center"/>
        <w:rPr>
          <w:rFonts w:cs="Times New Roman"/>
          <w:szCs w:val="24"/>
        </w:rPr>
      </w:pPr>
    </w:p>
    <w:p w:rsidR="006905B1" w:rsidRPr="00186805" w:rsidRDefault="006905B1" w:rsidP="00186805">
      <w:pPr>
        <w:spacing w:after="0" w:line="480" w:lineRule="auto"/>
        <w:jc w:val="center"/>
        <w:rPr>
          <w:rFonts w:cs="Times New Roman"/>
          <w:szCs w:val="24"/>
        </w:rPr>
      </w:pPr>
    </w:p>
    <w:p w:rsidR="006905B1" w:rsidRPr="00186805" w:rsidRDefault="006905B1" w:rsidP="00186805">
      <w:pPr>
        <w:spacing w:after="0" w:line="480" w:lineRule="auto"/>
        <w:jc w:val="center"/>
        <w:rPr>
          <w:rFonts w:cs="Times New Roman"/>
          <w:szCs w:val="24"/>
        </w:rPr>
      </w:pPr>
    </w:p>
    <w:p w:rsidR="006905B1" w:rsidRPr="00186805" w:rsidRDefault="006905B1" w:rsidP="00186805">
      <w:pPr>
        <w:spacing w:after="0" w:line="480" w:lineRule="auto"/>
        <w:jc w:val="center"/>
        <w:rPr>
          <w:rFonts w:cs="Times New Roman"/>
          <w:szCs w:val="24"/>
        </w:rPr>
      </w:pPr>
    </w:p>
    <w:p w:rsidR="006905B1" w:rsidRDefault="006905B1" w:rsidP="00186805">
      <w:pPr>
        <w:spacing w:after="0" w:line="480" w:lineRule="auto"/>
        <w:jc w:val="center"/>
        <w:rPr>
          <w:rFonts w:cs="Times New Roman"/>
          <w:szCs w:val="24"/>
        </w:rPr>
      </w:pPr>
      <w:bookmarkStart w:id="0" w:name="_GoBack"/>
      <w:bookmarkEnd w:id="0"/>
    </w:p>
    <w:p w:rsidR="00F0167B" w:rsidRDefault="00F0167B" w:rsidP="00186805">
      <w:pPr>
        <w:spacing w:after="0" w:line="480" w:lineRule="auto"/>
        <w:jc w:val="center"/>
        <w:rPr>
          <w:rFonts w:cs="Times New Roman"/>
          <w:szCs w:val="24"/>
        </w:rPr>
      </w:pPr>
    </w:p>
    <w:p w:rsidR="00F0167B" w:rsidRDefault="00F0167B" w:rsidP="00186805">
      <w:pPr>
        <w:spacing w:after="0" w:line="480" w:lineRule="auto"/>
        <w:jc w:val="center"/>
        <w:rPr>
          <w:rFonts w:cs="Times New Roman"/>
          <w:szCs w:val="24"/>
        </w:rPr>
      </w:pPr>
    </w:p>
    <w:p w:rsidR="00F0167B" w:rsidRPr="00186805" w:rsidRDefault="00F0167B" w:rsidP="00186805">
      <w:pPr>
        <w:spacing w:after="0" w:line="480" w:lineRule="auto"/>
        <w:jc w:val="center"/>
        <w:rPr>
          <w:rFonts w:cs="Times New Roman"/>
          <w:szCs w:val="24"/>
        </w:rPr>
      </w:pPr>
    </w:p>
    <w:p w:rsidR="006905B1" w:rsidRPr="00186805" w:rsidRDefault="00F0167B" w:rsidP="00186805">
      <w:pPr>
        <w:spacing w:after="0" w:line="480" w:lineRule="auto"/>
        <w:jc w:val="center"/>
        <w:rPr>
          <w:rFonts w:cs="Times New Roman"/>
          <w:szCs w:val="24"/>
        </w:rPr>
      </w:pPr>
      <w:r>
        <w:rPr>
          <w:rFonts w:cs="Times New Roman"/>
          <w:szCs w:val="24"/>
        </w:rPr>
        <w:t>Atrial Fibrillation</w:t>
      </w:r>
    </w:p>
    <w:p w:rsidR="006905B1" w:rsidRPr="00186805" w:rsidRDefault="006905B1" w:rsidP="00186805">
      <w:pPr>
        <w:spacing w:after="0" w:line="480" w:lineRule="auto"/>
        <w:jc w:val="center"/>
        <w:rPr>
          <w:rFonts w:cs="Times New Roman"/>
          <w:szCs w:val="24"/>
        </w:rPr>
      </w:pPr>
      <w:r w:rsidRPr="00186805">
        <w:rPr>
          <w:rFonts w:cs="Times New Roman"/>
          <w:szCs w:val="24"/>
        </w:rPr>
        <w:t>Student’s Name</w:t>
      </w:r>
    </w:p>
    <w:p w:rsidR="006905B1" w:rsidRPr="00186805" w:rsidRDefault="006905B1" w:rsidP="00186805">
      <w:pPr>
        <w:spacing w:after="0" w:line="480" w:lineRule="auto"/>
        <w:jc w:val="center"/>
        <w:rPr>
          <w:rFonts w:cs="Times New Roman"/>
          <w:szCs w:val="24"/>
        </w:rPr>
      </w:pPr>
      <w:r w:rsidRPr="00186805">
        <w:rPr>
          <w:rFonts w:cs="Times New Roman"/>
          <w:szCs w:val="24"/>
        </w:rPr>
        <w:t>School’s Name</w:t>
      </w:r>
      <w:r w:rsidRPr="00186805">
        <w:rPr>
          <w:rFonts w:cs="Times New Roman"/>
          <w:szCs w:val="24"/>
        </w:rPr>
        <w:br w:type="page"/>
      </w:r>
    </w:p>
    <w:p w:rsidR="0005145E" w:rsidRPr="00186805" w:rsidRDefault="00186805" w:rsidP="00186805">
      <w:pPr>
        <w:spacing w:after="0" w:line="480" w:lineRule="auto"/>
        <w:jc w:val="center"/>
        <w:rPr>
          <w:rFonts w:cs="Times New Roman"/>
          <w:szCs w:val="24"/>
        </w:rPr>
      </w:pPr>
      <w:r w:rsidRPr="00186805">
        <w:rPr>
          <w:rFonts w:cs="Times New Roman"/>
          <w:szCs w:val="24"/>
        </w:rPr>
        <w:lastRenderedPageBreak/>
        <w:t>Atrial Fibrillation</w:t>
      </w:r>
    </w:p>
    <w:p w:rsidR="00186805" w:rsidRPr="00186805" w:rsidRDefault="00186805" w:rsidP="002C1541">
      <w:pPr>
        <w:spacing w:line="480" w:lineRule="auto"/>
        <w:ind w:firstLine="720"/>
        <w:jc w:val="both"/>
        <w:rPr>
          <w:rFonts w:cs="Times New Roman"/>
          <w:szCs w:val="24"/>
        </w:rPr>
      </w:pPr>
      <w:r w:rsidRPr="00186805">
        <w:rPr>
          <w:rFonts w:cs="Times New Roman"/>
          <w:szCs w:val="24"/>
        </w:rPr>
        <w:t>American Heart Association defines atrial fibrillation as</w:t>
      </w:r>
      <w:r>
        <w:rPr>
          <w:rFonts w:cs="Times New Roman"/>
          <w:szCs w:val="24"/>
        </w:rPr>
        <w:t xml:space="preserve"> an</w:t>
      </w:r>
      <w:r w:rsidRPr="00186805">
        <w:rPr>
          <w:rFonts w:cs="Times New Roman"/>
          <w:szCs w:val="24"/>
        </w:rPr>
        <w:t xml:space="preserve"> unsteady irregular pulse </w:t>
      </w:r>
      <w:sdt>
        <w:sdtPr>
          <w:rPr>
            <w:rFonts w:cs="Times New Roman"/>
            <w:szCs w:val="24"/>
          </w:rPr>
          <w:id w:val="2106145592"/>
          <w:citation/>
        </w:sdtPr>
        <w:sdtEndPr/>
        <w:sdtContent>
          <w:r w:rsidRPr="00186805">
            <w:rPr>
              <w:rFonts w:cs="Times New Roman"/>
              <w:szCs w:val="24"/>
            </w:rPr>
            <w:fldChar w:fldCharType="begin"/>
          </w:r>
          <w:r w:rsidRPr="00186805">
            <w:rPr>
              <w:rFonts w:cs="Times New Roman"/>
              <w:szCs w:val="24"/>
            </w:rPr>
            <w:instrText xml:space="preserve"> CITATION Ame16 \l 1033 </w:instrText>
          </w:r>
          <w:r w:rsidRPr="00186805">
            <w:rPr>
              <w:rFonts w:cs="Times New Roman"/>
              <w:szCs w:val="24"/>
            </w:rPr>
            <w:fldChar w:fldCharType="separate"/>
          </w:r>
          <w:r w:rsidRPr="00186805">
            <w:rPr>
              <w:rFonts w:cs="Times New Roman"/>
              <w:noProof/>
              <w:szCs w:val="24"/>
            </w:rPr>
            <w:t>( American Heart Association, 2016)</w:t>
          </w:r>
          <w:r w:rsidRPr="00186805">
            <w:rPr>
              <w:rFonts w:cs="Times New Roman"/>
              <w:szCs w:val="24"/>
            </w:rPr>
            <w:fldChar w:fldCharType="end"/>
          </w:r>
        </w:sdtContent>
      </w:sdt>
      <w:r w:rsidRPr="00186805">
        <w:rPr>
          <w:rFonts w:cs="Times New Roman"/>
          <w:szCs w:val="24"/>
        </w:rPr>
        <w:t xml:space="preserve">. According to this professional affiliation body, atrial fibrillation is a major health problem across the United States where approximately 2.7 million people are affected by the condition </w:t>
      </w:r>
      <w:sdt>
        <w:sdtPr>
          <w:rPr>
            <w:rFonts w:cs="Times New Roman"/>
            <w:szCs w:val="24"/>
          </w:rPr>
          <w:id w:val="-2061695690"/>
          <w:citation/>
        </w:sdtPr>
        <w:sdtEndPr/>
        <w:sdtContent>
          <w:r w:rsidRPr="00186805">
            <w:rPr>
              <w:rFonts w:cs="Times New Roman"/>
              <w:szCs w:val="24"/>
            </w:rPr>
            <w:fldChar w:fldCharType="begin"/>
          </w:r>
          <w:r w:rsidRPr="00186805">
            <w:rPr>
              <w:rFonts w:cs="Times New Roman"/>
              <w:szCs w:val="24"/>
            </w:rPr>
            <w:instrText xml:space="preserve"> CITATION Ame16 \l 1033 </w:instrText>
          </w:r>
          <w:r w:rsidRPr="00186805">
            <w:rPr>
              <w:rFonts w:cs="Times New Roman"/>
              <w:szCs w:val="24"/>
            </w:rPr>
            <w:fldChar w:fldCharType="separate"/>
          </w:r>
          <w:r w:rsidRPr="00186805">
            <w:rPr>
              <w:rFonts w:cs="Times New Roman"/>
              <w:noProof/>
              <w:szCs w:val="24"/>
            </w:rPr>
            <w:t>( American Heart Association, 2016)</w:t>
          </w:r>
          <w:r w:rsidRPr="00186805">
            <w:rPr>
              <w:rFonts w:cs="Times New Roman"/>
              <w:szCs w:val="24"/>
            </w:rPr>
            <w:fldChar w:fldCharType="end"/>
          </w:r>
        </w:sdtContent>
      </w:sdt>
      <w:r w:rsidRPr="00186805">
        <w:rPr>
          <w:rFonts w:cs="Times New Roman"/>
          <w:szCs w:val="24"/>
        </w:rPr>
        <w:t xml:space="preserve">. Some patients experience marked palpitations while others feel sick followed by emesis </w:t>
      </w:r>
      <w:sdt>
        <w:sdtPr>
          <w:rPr>
            <w:rFonts w:cs="Times New Roman"/>
            <w:szCs w:val="24"/>
          </w:rPr>
          <w:id w:val="-373155937"/>
          <w:citation/>
        </w:sdtPr>
        <w:sdtEndPr/>
        <w:sdtContent>
          <w:r w:rsidRPr="00186805">
            <w:rPr>
              <w:rFonts w:cs="Times New Roman"/>
              <w:szCs w:val="24"/>
            </w:rPr>
            <w:fldChar w:fldCharType="begin"/>
          </w:r>
          <w:r w:rsidRPr="00186805">
            <w:rPr>
              <w:rFonts w:cs="Times New Roman"/>
              <w:szCs w:val="24"/>
            </w:rPr>
            <w:instrText xml:space="preserve"> CITATION Ame16 \l 1033 </w:instrText>
          </w:r>
          <w:r w:rsidRPr="00186805">
            <w:rPr>
              <w:rFonts w:cs="Times New Roman"/>
              <w:szCs w:val="24"/>
            </w:rPr>
            <w:fldChar w:fldCharType="separate"/>
          </w:r>
          <w:r w:rsidRPr="00186805">
            <w:rPr>
              <w:rFonts w:cs="Times New Roman"/>
              <w:noProof/>
              <w:szCs w:val="24"/>
            </w:rPr>
            <w:t>( American Heart Association, 2016)</w:t>
          </w:r>
          <w:r w:rsidRPr="00186805">
            <w:rPr>
              <w:rFonts w:cs="Times New Roman"/>
              <w:szCs w:val="24"/>
            </w:rPr>
            <w:fldChar w:fldCharType="end"/>
          </w:r>
        </w:sdtContent>
      </w:sdt>
      <w:r w:rsidRPr="00186805">
        <w:rPr>
          <w:rFonts w:cs="Times New Roman"/>
          <w:szCs w:val="24"/>
        </w:rPr>
        <w:t xml:space="preserve">. In some patients, atrial fibrillation is picked during a normal check- up </w:t>
      </w:r>
      <w:sdt>
        <w:sdtPr>
          <w:rPr>
            <w:rFonts w:cs="Times New Roman"/>
            <w:szCs w:val="24"/>
          </w:rPr>
          <w:id w:val="-911542947"/>
          <w:citation/>
        </w:sdtPr>
        <w:sdtEndPr/>
        <w:sdtContent>
          <w:r w:rsidRPr="00186805">
            <w:rPr>
              <w:rFonts w:cs="Times New Roman"/>
              <w:szCs w:val="24"/>
            </w:rPr>
            <w:fldChar w:fldCharType="begin"/>
          </w:r>
          <w:r w:rsidRPr="00186805">
            <w:rPr>
              <w:rFonts w:cs="Times New Roman"/>
              <w:szCs w:val="24"/>
            </w:rPr>
            <w:instrText xml:space="preserve"> CITATION Ame16 \l 1033 </w:instrText>
          </w:r>
          <w:r w:rsidRPr="00186805">
            <w:rPr>
              <w:rFonts w:cs="Times New Roman"/>
              <w:szCs w:val="24"/>
            </w:rPr>
            <w:fldChar w:fldCharType="separate"/>
          </w:r>
          <w:r w:rsidRPr="00186805">
            <w:rPr>
              <w:rFonts w:cs="Times New Roman"/>
              <w:noProof/>
              <w:szCs w:val="24"/>
            </w:rPr>
            <w:t>( American Heart Association, 2016)</w:t>
          </w:r>
          <w:r w:rsidRPr="00186805">
            <w:rPr>
              <w:rFonts w:cs="Times New Roman"/>
              <w:szCs w:val="24"/>
            </w:rPr>
            <w:fldChar w:fldCharType="end"/>
          </w:r>
        </w:sdtContent>
      </w:sdt>
      <w:r w:rsidRPr="00186805">
        <w:rPr>
          <w:rFonts w:cs="Times New Roman"/>
          <w:szCs w:val="24"/>
        </w:rPr>
        <w:t xml:space="preserve">. American Heart Association was started by six heart physicians in 1924 with an aim of reducing morbidities and mortalities due to cardiovascular diseases </w:t>
      </w:r>
      <w:sdt>
        <w:sdtPr>
          <w:rPr>
            <w:rFonts w:cs="Times New Roman"/>
            <w:szCs w:val="24"/>
          </w:rPr>
          <w:id w:val="-2009126266"/>
          <w:citation/>
        </w:sdtPr>
        <w:sdtEndPr/>
        <w:sdtContent>
          <w:r w:rsidRPr="00186805">
            <w:rPr>
              <w:rFonts w:cs="Times New Roman"/>
              <w:szCs w:val="24"/>
            </w:rPr>
            <w:fldChar w:fldCharType="begin"/>
          </w:r>
          <w:r w:rsidRPr="00186805">
            <w:rPr>
              <w:rFonts w:cs="Times New Roman"/>
              <w:szCs w:val="24"/>
            </w:rPr>
            <w:instrText xml:space="preserve"> CITATION Ame16 \l 1033 </w:instrText>
          </w:r>
          <w:r w:rsidRPr="00186805">
            <w:rPr>
              <w:rFonts w:cs="Times New Roman"/>
              <w:szCs w:val="24"/>
            </w:rPr>
            <w:fldChar w:fldCharType="separate"/>
          </w:r>
          <w:r w:rsidRPr="00186805">
            <w:rPr>
              <w:rFonts w:cs="Times New Roman"/>
              <w:noProof/>
              <w:szCs w:val="24"/>
            </w:rPr>
            <w:t>( American Heart Association, 2016)</w:t>
          </w:r>
          <w:r w:rsidRPr="00186805">
            <w:rPr>
              <w:rFonts w:cs="Times New Roman"/>
              <w:szCs w:val="24"/>
            </w:rPr>
            <w:fldChar w:fldCharType="end"/>
          </w:r>
        </w:sdtContent>
      </w:sdt>
      <w:r w:rsidRPr="00186805">
        <w:rPr>
          <w:rFonts w:cs="Times New Roman"/>
          <w:szCs w:val="24"/>
        </w:rPr>
        <w:t xml:space="preserve">. Over the years, it transformed from being a professional body to being an organization comprised of stakeholders whose sole mandate is reduction of cardiovascular related deaths which tops the list of causes of death in America today </w:t>
      </w:r>
      <w:sdt>
        <w:sdtPr>
          <w:rPr>
            <w:rFonts w:cs="Times New Roman"/>
            <w:szCs w:val="24"/>
          </w:rPr>
          <w:id w:val="846215281"/>
          <w:citation/>
        </w:sdtPr>
        <w:sdtEndPr/>
        <w:sdtContent>
          <w:r w:rsidRPr="00186805">
            <w:rPr>
              <w:rFonts w:cs="Times New Roman"/>
              <w:szCs w:val="24"/>
            </w:rPr>
            <w:fldChar w:fldCharType="begin"/>
          </w:r>
          <w:r w:rsidRPr="00186805">
            <w:rPr>
              <w:rFonts w:cs="Times New Roman"/>
              <w:szCs w:val="24"/>
            </w:rPr>
            <w:instrText xml:space="preserve"> CITATION Ame16 \l 1033 </w:instrText>
          </w:r>
          <w:r w:rsidRPr="00186805">
            <w:rPr>
              <w:rFonts w:cs="Times New Roman"/>
              <w:szCs w:val="24"/>
            </w:rPr>
            <w:fldChar w:fldCharType="separate"/>
          </w:r>
          <w:r w:rsidRPr="00186805">
            <w:rPr>
              <w:rFonts w:cs="Times New Roman"/>
              <w:noProof/>
              <w:szCs w:val="24"/>
            </w:rPr>
            <w:t>( American Heart Association, 2016)</w:t>
          </w:r>
          <w:r w:rsidRPr="00186805">
            <w:rPr>
              <w:rFonts w:cs="Times New Roman"/>
              <w:szCs w:val="24"/>
            </w:rPr>
            <w:fldChar w:fldCharType="end"/>
          </w:r>
        </w:sdtContent>
      </w:sdt>
      <w:r w:rsidRPr="00186805">
        <w:rPr>
          <w:rFonts w:cs="Times New Roman"/>
          <w:szCs w:val="24"/>
        </w:rPr>
        <w:t>.</w:t>
      </w:r>
    </w:p>
    <w:p w:rsidR="00186805" w:rsidRPr="00186805" w:rsidRDefault="00186805" w:rsidP="002C1541">
      <w:pPr>
        <w:spacing w:line="480" w:lineRule="auto"/>
        <w:ind w:firstLine="720"/>
        <w:jc w:val="both"/>
        <w:rPr>
          <w:rFonts w:cs="Times New Roman"/>
          <w:szCs w:val="24"/>
        </w:rPr>
      </w:pPr>
      <w:r w:rsidRPr="00186805">
        <w:rPr>
          <w:rFonts w:cs="Times New Roman"/>
          <w:szCs w:val="24"/>
        </w:rPr>
        <w:t xml:space="preserve">Centers for Disease Control and Prevention (CDC) indicates that atrial fibrillation is the commonest type of heart conduction disorder in the United States </w:t>
      </w:r>
      <w:sdt>
        <w:sdtPr>
          <w:rPr>
            <w:rFonts w:cs="Times New Roman"/>
            <w:szCs w:val="24"/>
          </w:rPr>
          <w:id w:val="-227995614"/>
          <w:citation/>
        </w:sdtPr>
        <w:sdtEndPr/>
        <w:sdtContent>
          <w:r w:rsidRPr="00186805">
            <w:rPr>
              <w:rFonts w:cs="Times New Roman"/>
              <w:szCs w:val="24"/>
            </w:rPr>
            <w:fldChar w:fldCharType="begin"/>
          </w:r>
          <w:r w:rsidRPr="00186805">
            <w:rPr>
              <w:rFonts w:cs="Times New Roman"/>
              <w:szCs w:val="24"/>
            </w:rPr>
            <w:instrText xml:space="preserve"> CITATION Cen17 \l 1033 </w:instrText>
          </w:r>
          <w:r w:rsidRPr="00186805">
            <w:rPr>
              <w:rFonts w:cs="Times New Roman"/>
              <w:szCs w:val="24"/>
            </w:rPr>
            <w:fldChar w:fldCharType="separate"/>
          </w:r>
          <w:r w:rsidRPr="00186805">
            <w:rPr>
              <w:rFonts w:cs="Times New Roman"/>
              <w:noProof/>
              <w:szCs w:val="24"/>
            </w:rPr>
            <w:t>(Centers for Disease Control and Prevention, 2017)</w:t>
          </w:r>
          <w:r w:rsidRPr="00186805">
            <w:rPr>
              <w:rFonts w:cs="Times New Roman"/>
              <w:szCs w:val="24"/>
            </w:rPr>
            <w:fldChar w:fldCharType="end"/>
          </w:r>
        </w:sdtContent>
      </w:sdt>
      <w:r w:rsidRPr="00186805">
        <w:rPr>
          <w:rFonts w:cs="Times New Roman"/>
          <w:szCs w:val="24"/>
        </w:rPr>
        <w:t>. Atrial fibrillation occurs when there is</w:t>
      </w:r>
      <w:r>
        <w:rPr>
          <w:rFonts w:cs="Times New Roman"/>
          <w:szCs w:val="24"/>
        </w:rPr>
        <w:t xml:space="preserve"> an</w:t>
      </w:r>
      <w:r w:rsidRPr="00186805">
        <w:rPr>
          <w:rFonts w:cs="Times New Roman"/>
          <w:szCs w:val="24"/>
        </w:rPr>
        <w:t xml:space="preserve"> abnormal rhythm in the right and left atria which leads to impaired flow of blood between the atria and the ventricles </w:t>
      </w:r>
      <w:sdt>
        <w:sdtPr>
          <w:rPr>
            <w:rFonts w:cs="Times New Roman"/>
            <w:szCs w:val="24"/>
          </w:rPr>
          <w:id w:val="-107356675"/>
          <w:citation/>
        </w:sdtPr>
        <w:sdtEndPr/>
        <w:sdtContent>
          <w:r w:rsidRPr="00186805">
            <w:rPr>
              <w:rFonts w:cs="Times New Roman"/>
              <w:szCs w:val="24"/>
            </w:rPr>
            <w:fldChar w:fldCharType="begin"/>
          </w:r>
          <w:r w:rsidRPr="00186805">
            <w:rPr>
              <w:rFonts w:cs="Times New Roman"/>
              <w:szCs w:val="24"/>
            </w:rPr>
            <w:instrText xml:space="preserve"> CITATION Cen17 \l 1033 </w:instrText>
          </w:r>
          <w:r w:rsidRPr="00186805">
            <w:rPr>
              <w:rFonts w:cs="Times New Roman"/>
              <w:szCs w:val="24"/>
            </w:rPr>
            <w:fldChar w:fldCharType="separate"/>
          </w:r>
          <w:r w:rsidRPr="00186805">
            <w:rPr>
              <w:rFonts w:cs="Times New Roman"/>
              <w:noProof/>
              <w:szCs w:val="24"/>
            </w:rPr>
            <w:t>(Centers for Disease Control and Prevention, 2017)</w:t>
          </w:r>
          <w:r w:rsidRPr="00186805">
            <w:rPr>
              <w:rFonts w:cs="Times New Roman"/>
              <w:szCs w:val="24"/>
            </w:rPr>
            <w:fldChar w:fldCharType="end"/>
          </w:r>
        </w:sdtContent>
      </w:sdt>
      <w:r w:rsidRPr="00186805">
        <w:rPr>
          <w:rFonts w:cs="Times New Roman"/>
          <w:szCs w:val="24"/>
        </w:rPr>
        <w:t xml:space="preserve">. This abnormality in heart rhythm can be temporary or long lasting </w:t>
      </w:r>
      <w:sdt>
        <w:sdtPr>
          <w:rPr>
            <w:rFonts w:cs="Times New Roman"/>
            <w:szCs w:val="24"/>
          </w:rPr>
          <w:id w:val="992066000"/>
          <w:citation/>
        </w:sdtPr>
        <w:sdtEndPr/>
        <w:sdtContent>
          <w:r w:rsidRPr="00186805">
            <w:rPr>
              <w:rFonts w:cs="Times New Roman"/>
              <w:szCs w:val="24"/>
            </w:rPr>
            <w:fldChar w:fldCharType="begin"/>
          </w:r>
          <w:r w:rsidRPr="00186805">
            <w:rPr>
              <w:rFonts w:cs="Times New Roman"/>
              <w:szCs w:val="24"/>
            </w:rPr>
            <w:instrText xml:space="preserve"> CITATION Cen17 \l 1033 </w:instrText>
          </w:r>
          <w:r w:rsidRPr="00186805">
            <w:rPr>
              <w:rFonts w:cs="Times New Roman"/>
              <w:szCs w:val="24"/>
            </w:rPr>
            <w:fldChar w:fldCharType="separate"/>
          </w:r>
          <w:r w:rsidRPr="00186805">
            <w:rPr>
              <w:rFonts w:cs="Times New Roman"/>
              <w:noProof/>
              <w:szCs w:val="24"/>
            </w:rPr>
            <w:t>(Centers for Disease Control and Prevention, 2017)</w:t>
          </w:r>
          <w:r w:rsidRPr="00186805">
            <w:rPr>
              <w:rFonts w:cs="Times New Roman"/>
              <w:szCs w:val="24"/>
            </w:rPr>
            <w:fldChar w:fldCharType="end"/>
          </w:r>
        </w:sdtContent>
      </w:sdt>
      <w:r w:rsidRPr="00186805">
        <w:rPr>
          <w:rFonts w:cs="Times New Roman"/>
          <w:szCs w:val="24"/>
        </w:rPr>
        <w:t xml:space="preserve">. CDC lists irregular pulse, patient awareness of their heart beat, dizziness and pre- cordial discomfort as some of the most common clinical presentations in patients with atrial fibrillation </w:t>
      </w:r>
      <w:sdt>
        <w:sdtPr>
          <w:rPr>
            <w:rFonts w:cs="Times New Roman"/>
            <w:szCs w:val="24"/>
          </w:rPr>
          <w:id w:val="-680503077"/>
          <w:citation/>
        </w:sdtPr>
        <w:sdtEndPr/>
        <w:sdtContent>
          <w:r w:rsidRPr="00186805">
            <w:rPr>
              <w:rFonts w:cs="Times New Roman"/>
              <w:szCs w:val="24"/>
            </w:rPr>
            <w:fldChar w:fldCharType="begin"/>
          </w:r>
          <w:r w:rsidRPr="00186805">
            <w:rPr>
              <w:rFonts w:cs="Times New Roman"/>
              <w:szCs w:val="24"/>
            </w:rPr>
            <w:instrText xml:space="preserve"> CITATION Cen17 \l 1033 </w:instrText>
          </w:r>
          <w:r w:rsidRPr="00186805">
            <w:rPr>
              <w:rFonts w:cs="Times New Roman"/>
              <w:szCs w:val="24"/>
            </w:rPr>
            <w:fldChar w:fldCharType="separate"/>
          </w:r>
          <w:r w:rsidRPr="00186805">
            <w:rPr>
              <w:rFonts w:cs="Times New Roman"/>
              <w:noProof/>
              <w:szCs w:val="24"/>
            </w:rPr>
            <w:t>(Centers for Disease Control and Prevention, 2017)</w:t>
          </w:r>
          <w:r w:rsidRPr="00186805">
            <w:rPr>
              <w:rFonts w:cs="Times New Roman"/>
              <w:szCs w:val="24"/>
            </w:rPr>
            <w:fldChar w:fldCharType="end"/>
          </w:r>
        </w:sdtContent>
      </w:sdt>
      <w:r w:rsidRPr="00186805">
        <w:rPr>
          <w:rFonts w:cs="Times New Roman"/>
          <w:szCs w:val="24"/>
        </w:rPr>
        <w:t xml:space="preserve">. Old age, hypertension, high cholesterol states, European origin and underlying heart conditions are some of the recognized predisposing factors to atrial fibrillation </w:t>
      </w:r>
      <w:sdt>
        <w:sdtPr>
          <w:rPr>
            <w:rFonts w:cs="Times New Roman"/>
            <w:szCs w:val="24"/>
          </w:rPr>
          <w:id w:val="1381359251"/>
          <w:citation/>
        </w:sdtPr>
        <w:sdtEndPr/>
        <w:sdtContent>
          <w:r w:rsidRPr="00186805">
            <w:rPr>
              <w:rFonts w:cs="Times New Roman"/>
              <w:szCs w:val="24"/>
            </w:rPr>
            <w:fldChar w:fldCharType="begin"/>
          </w:r>
          <w:r w:rsidRPr="00186805">
            <w:rPr>
              <w:rFonts w:cs="Times New Roman"/>
              <w:szCs w:val="24"/>
            </w:rPr>
            <w:instrText xml:space="preserve"> CITATION Cen17 \l 1033 </w:instrText>
          </w:r>
          <w:r w:rsidRPr="00186805">
            <w:rPr>
              <w:rFonts w:cs="Times New Roman"/>
              <w:szCs w:val="24"/>
            </w:rPr>
            <w:fldChar w:fldCharType="separate"/>
          </w:r>
          <w:r w:rsidRPr="00186805">
            <w:rPr>
              <w:rFonts w:cs="Times New Roman"/>
              <w:noProof/>
              <w:szCs w:val="24"/>
            </w:rPr>
            <w:t xml:space="preserve">(Centers for </w:t>
          </w:r>
          <w:r w:rsidRPr="00186805">
            <w:rPr>
              <w:rFonts w:cs="Times New Roman"/>
              <w:noProof/>
              <w:szCs w:val="24"/>
            </w:rPr>
            <w:lastRenderedPageBreak/>
            <w:t>Disease Control and Prevention, 2017)</w:t>
          </w:r>
          <w:r w:rsidRPr="00186805">
            <w:rPr>
              <w:rFonts w:cs="Times New Roman"/>
              <w:szCs w:val="24"/>
            </w:rPr>
            <w:fldChar w:fldCharType="end"/>
          </w:r>
        </w:sdtContent>
      </w:sdt>
      <w:r w:rsidRPr="00186805">
        <w:rPr>
          <w:rFonts w:cs="Times New Roman"/>
          <w:szCs w:val="24"/>
        </w:rPr>
        <w:t xml:space="preserve">. CDC programs such as Division for Heart Disease and Stroke Prevention has played a big role in addressing cardiovascular health in a way that encourage good health habits and improved treatment for people with cardiovascular health conditions </w:t>
      </w:r>
      <w:sdt>
        <w:sdtPr>
          <w:rPr>
            <w:rFonts w:cs="Times New Roman"/>
            <w:szCs w:val="24"/>
          </w:rPr>
          <w:id w:val="-98877633"/>
          <w:citation/>
        </w:sdtPr>
        <w:sdtEndPr/>
        <w:sdtContent>
          <w:r w:rsidRPr="00186805">
            <w:rPr>
              <w:rFonts w:cs="Times New Roman"/>
              <w:szCs w:val="24"/>
            </w:rPr>
            <w:fldChar w:fldCharType="begin"/>
          </w:r>
          <w:r w:rsidRPr="00186805">
            <w:rPr>
              <w:rFonts w:cs="Times New Roman"/>
              <w:szCs w:val="24"/>
            </w:rPr>
            <w:instrText xml:space="preserve"> CITATION Cen17 \l 1033 </w:instrText>
          </w:r>
          <w:r w:rsidRPr="00186805">
            <w:rPr>
              <w:rFonts w:cs="Times New Roman"/>
              <w:szCs w:val="24"/>
            </w:rPr>
            <w:fldChar w:fldCharType="separate"/>
          </w:r>
          <w:r w:rsidRPr="00186805">
            <w:rPr>
              <w:rFonts w:cs="Times New Roman"/>
              <w:noProof/>
              <w:szCs w:val="24"/>
            </w:rPr>
            <w:t>(Centers for Disease Control and Prevention, 2017)</w:t>
          </w:r>
          <w:r w:rsidRPr="00186805">
            <w:rPr>
              <w:rFonts w:cs="Times New Roman"/>
              <w:szCs w:val="24"/>
            </w:rPr>
            <w:fldChar w:fldCharType="end"/>
          </w:r>
        </w:sdtContent>
      </w:sdt>
      <w:r w:rsidRPr="00186805">
        <w:rPr>
          <w:rFonts w:cs="Times New Roman"/>
          <w:szCs w:val="24"/>
        </w:rPr>
        <w:t xml:space="preserve">. </w:t>
      </w:r>
    </w:p>
    <w:p w:rsidR="00186805" w:rsidRPr="00186805" w:rsidRDefault="00186805" w:rsidP="002C1541">
      <w:pPr>
        <w:spacing w:line="480" w:lineRule="auto"/>
        <w:ind w:firstLine="720"/>
        <w:jc w:val="both"/>
        <w:rPr>
          <w:rFonts w:cs="Times New Roman"/>
          <w:szCs w:val="24"/>
        </w:rPr>
      </w:pPr>
      <w:r w:rsidRPr="00186805">
        <w:rPr>
          <w:rFonts w:cs="Times New Roman"/>
          <w:szCs w:val="24"/>
        </w:rPr>
        <w:t xml:space="preserve">Atrial Fibrillation Association (AFA) also lists atrial fibrillation as the most common heart conduction disorder </w:t>
      </w:r>
      <w:sdt>
        <w:sdtPr>
          <w:rPr>
            <w:rFonts w:cs="Times New Roman"/>
            <w:szCs w:val="24"/>
          </w:rPr>
          <w:id w:val="-1398971683"/>
          <w:citation/>
        </w:sdtPr>
        <w:sdtEndPr/>
        <w:sdtContent>
          <w:r w:rsidRPr="00186805">
            <w:rPr>
              <w:rFonts w:cs="Times New Roman"/>
              <w:szCs w:val="24"/>
            </w:rPr>
            <w:fldChar w:fldCharType="begin"/>
          </w:r>
          <w:r w:rsidRPr="00186805">
            <w:rPr>
              <w:rFonts w:cs="Times New Roman"/>
              <w:szCs w:val="24"/>
            </w:rPr>
            <w:instrText xml:space="preserve"> CITATION AFA18 \l 1033 </w:instrText>
          </w:r>
          <w:r w:rsidRPr="00186805">
            <w:rPr>
              <w:rFonts w:cs="Times New Roman"/>
              <w:szCs w:val="24"/>
            </w:rPr>
            <w:fldChar w:fldCharType="separate"/>
          </w:r>
          <w:r w:rsidRPr="00186805">
            <w:rPr>
              <w:rFonts w:cs="Times New Roman"/>
              <w:noProof/>
              <w:szCs w:val="24"/>
            </w:rPr>
            <w:t>(AFA Association, 2018)</w:t>
          </w:r>
          <w:r w:rsidRPr="00186805">
            <w:rPr>
              <w:rFonts w:cs="Times New Roman"/>
              <w:szCs w:val="24"/>
            </w:rPr>
            <w:fldChar w:fldCharType="end"/>
          </w:r>
        </w:sdtContent>
      </w:sdt>
      <w:r w:rsidRPr="00186805">
        <w:rPr>
          <w:rFonts w:cs="Times New Roman"/>
          <w:szCs w:val="24"/>
        </w:rPr>
        <w:t>. Atrial fibrillation can be classified into three ty</w:t>
      </w:r>
      <w:r>
        <w:rPr>
          <w:rFonts w:cs="Times New Roman"/>
          <w:szCs w:val="24"/>
        </w:rPr>
        <w:t xml:space="preserve">pes- paroxysmal, </w:t>
      </w:r>
      <w:r w:rsidRPr="00186805">
        <w:rPr>
          <w:rFonts w:cs="Times New Roman"/>
          <w:szCs w:val="24"/>
        </w:rPr>
        <w:t xml:space="preserve">persisting and permanent atrial fibrillation </w:t>
      </w:r>
      <w:sdt>
        <w:sdtPr>
          <w:rPr>
            <w:rFonts w:cs="Times New Roman"/>
            <w:szCs w:val="24"/>
          </w:rPr>
          <w:id w:val="-1722202157"/>
          <w:citation/>
        </w:sdtPr>
        <w:sdtEndPr/>
        <w:sdtContent>
          <w:r w:rsidRPr="00186805">
            <w:rPr>
              <w:rFonts w:cs="Times New Roman"/>
              <w:szCs w:val="24"/>
            </w:rPr>
            <w:fldChar w:fldCharType="begin"/>
          </w:r>
          <w:r w:rsidRPr="00186805">
            <w:rPr>
              <w:rFonts w:cs="Times New Roman"/>
              <w:szCs w:val="24"/>
            </w:rPr>
            <w:instrText xml:space="preserve"> CITATION AFA18 \l 1033 </w:instrText>
          </w:r>
          <w:r w:rsidRPr="00186805">
            <w:rPr>
              <w:rFonts w:cs="Times New Roman"/>
              <w:szCs w:val="24"/>
            </w:rPr>
            <w:fldChar w:fldCharType="separate"/>
          </w:r>
          <w:r w:rsidRPr="00186805">
            <w:rPr>
              <w:rFonts w:cs="Times New Roman"/>
              <w:noProof/>
              <w:szCs w:val="24"/>
            </w:rPr>
            <w:t>(AFA Association, 2018)</w:t>
          </w:r>
          <w:r w:rsidRPr="00186805">
            <w:rPr>
              <w:rFonts w:cs="Times New Roman"/>
              <w:szCs w:val="24"/>
            </w:rPr>
            <w:fldChar w:fldCharType="end"/>
          </w:r>
        </w:sdtContent>
      </w:sdt>
      <w:r w:rsidRPr="00186805">
        <w:rPr>
          <w:rFonts w:cs="Times New Roman"/>
          <w:szCs w:val="24"/>
        </w:rPr>
        <w:t xml:space="preserve">. In paroxysmal or sudden atrial fibrillation, symptoms will go away within one week even without treatment </w:t>
      </w:r>
      <w:sdt>
        <w:sdtPr>
          <w:rPr>
            <w:rFonts w:cs="Times New Roman"/>
            <w:szCs w:val="24"/>
          </w:rPr>
          <w:id w:val="-1205321203"/>
          <w:citation/>
        </w:sdtPr>
        <w:sdtEndPr/>
        <w:sdtContent>
          <w:r w:rsidRPr="00186805">
            <w:rPr>
              <w:rFonts w:cs="Times New Roman"/>
              <w:szCs w:val="24"/>
            </w:rPr>
            <w:fldChar w:fldCharType="begin"/>
          </w:r>
          <w:r w:rsidRPr="00186805">
            <w:rPr>
              <w:rFonts w:cs="Times New Roman"/>
              <w:szCs w:val="24"/>
            </w:rPr>
            <w:instrText xml:space="preserve"> CITATION AFA18 \l 1033 </w:instrText>
          </w:r>
          <w:r w:rsidRPr="00186805">
            <w:rPr>
              <w:rFonts w:cs="Times New Roman"/>
              <w:szCs w:val="24"/>
            </w:rPr>
            <w:fldChar w:fldCharType="separate"/>
          </w:r>
          <w:r w:rsidRPr="00186805">
            <w:rPr>
              <w:rFonts w:cs="Times New Roman"/>
              <w:noProof/>
              <w:szCs w:val="24"/>
            </w:rPr>
            <w:t>(AFA Association, 2018)</w:t>
          </w:r>
          <w:r w:rsidRPr="00186805">
            <w:rPr>
              <w:rFonts w:cs="Times New Roman"/>
              <w:szCs w:val="24"/>
            </w:rPr>
            <w:fldChar w:fldCharType="end"/>
          </w:r>
        </w:sdtContent>
      </w:sdt>
      <w:r w:rsidRPr="00186805">
        <w:rPr>
          <w:rFonts w:cs="Times New Roman"/>
          <w:szCs w:val="24"/>
        </w:rPr>
        <w:t xml:space="preserve">. Persistent atrial fibrillation may last longer than a week even with treatment while permanent atrial fibrillation persists for more than 12 months </w:t>
      </w:r>
      <w:sdt>
        <w:sdtPr>
          <w:rPr>
            <w:rFonts w:cs="Times New Roman"/>
            <w:szCs w:val="24"/>
          </w:rPr>
          <w:id w:val="-1493944245"/>
          <w:citation/>
        </w:sdtPr>
        <w:sdtEndPr/>
        <w:sdtContent>
          <w:r w:rsidRPr="00186805">
            <w:rPr>
              <w:rFonts w:cs="Times New Roman"/>
              <w:szCs w:val="24"/>
            </w:rPr>
            <w:fldChar w:fldCharType="begin"/>
          </w:r>
          <w:r w:rsidRPr="00186805">
            <w:rPr>
              <w:rFonts w:cs="Times New Roman"/>
              <w:szCs w:val="24"/>
            </w:rPr>
            <w:instrText xml:space="preserve"> CITATION AFA18 \l 1033 </w:instrText>
          </w:r>
          <w:r w:rsidRPr="00186805">
            <w:rPr>
              <w:rFonts w:cs="Times New Roman"/>
              <w:szCs w:val="24"/>
            </w:rPr>
            <w:fldChar w:fldCharType="separate"/>
          </w:r>
          <w:r w:rsidRPr="00186805">
            <w:rPr>
              <w:rFonts w:cs="Times New Roman"/>
              <w:noProof/>
              <w:szCs w:val="24"/>
            </w:rPr>
            <w:t>(AFA Association, 2018)</w:t>
          </w:r>
          <w:r w:rsidRPr="00186805">
            <w:rPr>
              <w:rFonts w:cs="Times New Roman"/>
              <w:szCs w:val="24"/>
            </w:rPr>
            <w:fldChar w:fldCharType="end"/>
          </w:r>
        </w:sdtContent>
      </w:sdt>
      <w:r w:rsidRPr="00186805">
        <w:rPr>
          <w:rFonts w:cs="Times New Roman"/>
          <w:szCs w:val="24"/>
        </w:rPr>
        <w:t>. Atrial Fibrillation Association recommends proper screening too</w:t>
      </w:r>
      <w:r>
        <w:rPr>
          <w:rFonts w:cs="Times New Roman"/>
          <w:szCs w:val="24"/>
        </w:rPr>
        <w:t>ls and methods as a great step</w:t>
      </w:r>
      <w:r w:rsidRPr="00186805">
        <w:rPr>
          <w:rFonts w:cs="Times New Roman"/>
          <w:szCs w:val="24"/>
        </w:rPr>
        <w:t xml:space="preserve"> towards curbing deaths due to atrial fibrillation. This should involve discussing possible risk factors like obesity, hypertension, underlying heart diseases among ot</w:t>
      </w:r>
      <w:r>
        <w:rPr>
          <w:rFonts w:cs="Times New Roman"/>
          <w:szCs w:val="24"/>
        </w:rPr>
        <w:t>her things with the participants</w:t>
      </w:r>
      <w:r w:rsidRPr="00186805">
        <w:rPr>
          <w:rFonts w:cs="Times New Roman"/>
          <w:szCs w:val="24"/>
        </w:rPr>
        <w:t xml:space="preserve"> </w:t>
      </w:r>
      <w:sdt>
        <w:sdtPr>
          <w:rPr>
            <w:rFonts w:cs="Times New Roman"/>
            <w:szCs w:val="24"/>
          </w:rPr>
          <w:id w:val="106322431"/>
          <w:citation/>
        </w:sdtPr>
        <w:sdtEndPr/>
        <w:sdtContent>
          <w:r w:rsidRPr="00186805">
            <w:rPr>
              <w:rFonts w:cs="Times New Roman"/>
              <w:szCs w:val="24"/>
            </w:rPr>
            <w:fldChar w:fldCharType="begin"/>
          </w:r>
          <w:r w:rsidRPr="00186805">
            <w:rPr>
              <w:rFonts w:cs="Times New Roman"/>
              <w:szCs w:val="24"/>
            </w:rPr>
            <w:instrText xml:space="preserve"> CITATION AFA18 \l 1033 </w:instrText>
          </w:r>
          <w:r w:rsidRPr="00186805">
            <w:rPr>
              <w:rFonts w:cs="Times New Roman"/>
              <w:szCs w:val="24"/>
            </w:rPr>
            <w:fldChar w:fldCharType="separate"/>
          </w:r>
          <w:r w:rsidRPr="00186805">
            <w:rPr>
              <w:rFonts w:cs="Times New Roman"/>
              <w:noProof/>
              <w:szCs w:val="24"/>
            </w:rPr>
            <w:t>(AFA Association, 2018)</w:t>
          </w:r>
          <w:r w:rsidRPr="00186805">
            <w:rPr>
              <w:rFonts w:cs="Times New Roman"/>
              <w:szCs w:val="24"/>
            </w:rPr>
            <w:fldChar w:fldCharType="end"/>
          </w:r>
        </w:sdtContent>
      </w:sdt>
      <w:r w:rsidRPr="00186805">
        <w:rPr>
          <w:rFonts w:cs="Times New Roman"/>
          <w:szCs w:val="24"/>
        </w:rPr>
        <w:t xml:space="preserve">. AFA is involved in campaign initiatives that aim at ensuring that more Americans participate in screening tests and especially the detection of their pulses </w:t>
      </w:r>
      <w:sdt>
        <w:sdtPr>
          <w:rPr>
            <w:rFonts w:cs="Times New Roman"/>
            <w:szCs w:val="24"/>
          </w:rPr>
          <w:id w:val="1178937139"/>
          <w:citation/>
        </w:sdtPr>
        <w:sdtEndPr/>
        <w:sdtContent>
          <w:r w:rsidRPr="00186805">
            <w:rPr>
              <w:rFonts w:cs="Times New Roman"/>
              <w:szCs w:val="24"/>
            </w:rPr>
            <w:fldChar w:fldCharType="begin"/>
          </w:r>
          <w:r w:rsidRPr="00186805">
            <w:rPr>
              <w:rFonts w:cs="Times New Roman"/>
              <w:szCs w:val="24"/>
            </w:rPr>
            <w:instrText xml:space="preserve"> CITATION AFA18 \l 1033 </w:instrText>
          </w:r>
          <w:r w:rsidRPr="00186805">
            <w:rPr>
              <w:rFonts w:cs="Times New Roman"/>
              <w:szCs w:val="24"/>
            </w:rPr>
            <w:fldChar w:fldCharType="separate"/>
          </w:r>
          <w:r w:rsidRPr="00186805">
            <w:rPr>
              <w:rFonts w:cs="Times New Roman"/>
              <w:noProof/>
              <w:szCs w:val="24"/>
            </w:rPr>
            <w:t>(AFA Association, 2018)</w:t>
          </w:r>
          <w:r w:rsidRPr="00186805">
            <w:rPr>
              <w:rFonts w:cs="Times New Roman"/>
              <w:szCs w:val="24"/>
            </w:rPr>
            <w:fldChar w:fldCharType="end"/>
          </w:r>
        </w:sdtContent>
      </w:sdt>
      <w:r w:rsidRPr="00186805">
        <w:rPr>
          <w:rFonts w:cs="Times New Roman"/>
          <w:szCs w:val="24"/>
        </w:rPr>
        <w:t xml:space="preserve">. </w:t>
      </w:r>
    </w:p>
    <w:p w:rsidR="00186805" w:rsidRPr="00186805" w:rsidRDefault="00186805" w:rsidP="002C1541">
      <w:pPr>
        <w:spacing w:line="480" w:lineRule="auto"/>
        <w:ind w:firstLine="720"/>
        <w:jc w:val="both"/>
        <w:rPr>
          <w:rFonts w:cs="Times New Roman"/>
          <w:szCs w:val="24"/>
        </w:rPr>
      </w:pPr>
      <w:r w:rsidRPr="00186805">
        <w:rPr>
          <w:rFonts w:cs="Times New Roman"/>
          <w:szCs w:val="24"/>
        </w:rPr>
        <w:t xml:space="preserve">One of the articles in the Journal of American College of Cardiology, </w:t>
      </w:r>
      <w:r w:rsidRPr="00186805">
        <w:rPr>
          <w:rFonts w:cs="Times New Roman"/>
          <w:i/>
          <w:szCs w:val="24"/>
        </w:rPr>
        <w:t xml:space="preserve">A Fresh Perspective on Atrial Fibrillation, </w:t>
      </w:r>
      <w:r w:rsidRPr="00186805">
        <w:rPr>
          <w:rFonts w:cs="Times New Roman"/>
          <w:szCs w:val="24"/>
        </w:rPr>
        <w:t xml:space="preserve">addresses the emerging trends in diagnosis and treatment of atrial fibrillation </w:t>
      </w:r>
      <w:sdt>
        <w:sdtPr>
          <w:rPr>
            <w:rFonts w:cs="Times New Roman"/>
            <w:szCs w:val="24"/>
          </w:rPr>
          <w:id w:val="-376549539"/>
          <w:citation/>
        </w:sdtPr>
        <w:sdtEndPr/>
        <w:sdtContent>
          <w:r w:rsidRPr="00186805">
            <w:rPr>
              <w:rFonts w:cs="Times New Roman"/>
              <w:szCs w:val="24"/>
            </w:rPr>
            <w:fldChar w:fldCharType="begin"/>
          </w:r>
          <w:r w:rsidRPr="00186805">
            <w:rPr>
              <w:rFonts w:cs="Times New Roman"/>
              <w:szCs w:val="24"/>
            </w:rPr>
            <w:instrText xml:space="preserve"> CITATION Cur16 \l 1033 </w:instrText>
          </w:r>
          <w:r w:rsidRPr="00186805">
            <w:rPr>
              <w:rFonts w:cs="Times New Roman"/>
              <w:szCs w:val="24"/>
            </w:rPr>
            <w:fldChar w:fldCharType="separate"/>
          </w:r>
          <w:r w:rsidRPr="00186805">
            <w:rPr>
              <w:rFonts w:cs="Times New Roman"/>
              <w:noProof/>
              <w:szCs w:val="24"/>
            </w:rPr>
            <w:t>( Curtis &amp; Akar, 2016)</w:t>
          </w:r>
          <w:r w:rsidRPr="00186805">
            <w:rPr>
              <w:rFonts w:cs="Times New Roman"/>
              <w:szCs w:val="24"/>
            </w:rPr>
            <w:fldChar w:fldCharType="end"/>
          </w:r>
        </w:sdtContent>
      </w:sdt>
      <w:r w:rsidRPr="00186805">
        <w:rPr>
          <w:rFonts w:cs="Times New Roman"/>
          <w:szCs w:val="24"/>
        </w:rPr>
        <w:t xml:space="preserve">. The incidence of atrial fibrillation is rising in direct relation to the advancing age of the people across the United States </w:t>
      </w:r>
      <w:sdt>
        <w:sdtPr>
          <w:rPr>
            <w:rFonts w:cs="Times New Roman"/>
            <w:szCs w:val="24"/>
          </w:rPr>
          <w:id w:val="274142685"/>
          <w:citation/>
        </w:sdtPr>
        <w:sdtEndPr/>
        <w:sdtContent>
          <w:r w:rsidRPr="00186805">
            <w:rPr>
              <w:rFonts w:cs="Times New Roman"/>
              <w:szCs w:val="24"/>
            </w:rPr>
            <w:fldChar w:fldCharType="begin"/>
          </w:r>
          <w:r w:rsidRPr="00186805">
            <w:rPr>
              <w:rFonts w:cs="Times New Roman"/>
              <w:szCs w:val="24"/>
            </w:rPr>
            <w:instrText xml:space="preserve"> CITATION Cur16 \l 1033 </w:instrText>
          </w:r>
          <w:r w:rsidRPr="00186805">
            <w:rPr>
              <w:rFonts w:cs="Times New Roman"/>
              <w:szCs w:val="24"/>
            </w:rPr>
            <w:fldChar w:fldCharType="separate"/>
          </w:r>
          <w:r w:rsidRPr="00186805">
            <w:rPr>
              <w:rFonts w:cs="Times New Roman"/>
              <w:noProof/>
              <w:szCs w:val="24"/>
            </w:rPr>
            <w:t>( Curtis &amp; Akar, 2016)</w:t>
          </w:r>
          <w:r w:rsidRPr="00186805">
            <w:rPr>
              <w:rFonts w:cs="Times New Roman"/>
              <w:szCs w:val="24"/>
            </w:rPr>
            <w:fldChar w:fldCharType="end"/>
          </w:r>
        </w:sdtContent>
      </w:sdt>
      <w:r w:rsidRPr="00186805">
        <w:rPr>
          <w:rFonts w:cs="Times New Roman"/>
          <w:szCs w:val="24"/>
        </w:rPr>
        <w:t xml:space="preserve">. Atrial fibrillation has been recognized to have a strong risk factor to stroke which ultimately lowers the quality of life in these patients </w:t>
      </w:r>
      <w:sdt>
        <w:sdtPr>
          <w:rPr>
            <w:rFonts w:cs="Times New Roman"/>
            <w:szCs w:val="24"/>
          </w:rPr>
          <w:id w:val="-58019892"/>
          <w:citation/>
        </w:sdtPr>
        <w:sdtEndPr/>
        <w:sdtContent>
          <w:r w:rsidRPr="00186805">
            <w:rPr>
              <w:rFonts w:cs="Times New Roman"/>
              <w:szCs w:val="24"/>
            </w:rPr>
            <w:fldChar w:fldCharType="begin"/>
          </w:r>
          <w:r w:rsidRPr="00186805">
            <w:rPr>
              <w:rFonts w:cs="Times New Roman"/>
              <w:szCs w:val="24"/>
            </w:rPr>
            <w:instrText xml:space="preserve"> CITATION Cur16 \l 1033 </w:instrText>
          </w:r>
          <w:r w:rsidRPr="00186805">
            <w:rPr>
              <w:rFonts w:cs="Times New Roman"/>
              <w:szCs w:val="24"/>
            </w:rPr>
            <w:fldChar w:fldCharType="separate"/>
          </w:r>
          <w:r w:rsidRPr="00186805">
            <w:rPr>
              <w:rFonts w:cs="Times New Roman"/>
              <w:noProof/>
              <w:szCs w:val="24"/>
            </w:rPr>
            <w:t>( Curtis &amp; Akar, 2016)</w:t>
          </w:r>
          <w:r w:rsidRPr="00186805">
            <w:rPr>
              <w:rFonts w:cs="Times New Roman"/>
              <w:szCs w:val="24"/>
            </w:rPr>
            <w:fldChar w:fldCharType="end"/>
          </w:r>
        </w:sdtContent>
      </w:sdt>
      <w:r w:rsidRPr="00186805">
        <w:rPr>
          <w:rFonts w:cs="Times New Roman"/>
          <w:szCs w:val="24"/>
        </w:rPr>
        <w:t xml:space="preserve">. A study has shown that patients undergoing percutaneous coronary intervention (PCI) with a history of atrial fibrillation often tend to have poor health </w:t>
      </w:r>
      <w:r w:rsidRPr="00186805">
        <w:rPr>
          <w:rFonts w:cs="Times New Roman"/>
          <w:szCs w:val="24"/>
        </w:rPr>
        <w:lastRenderedPageBreak/>
        <w:t xml:space="preserve">outcomes as a result of cardiac arrest and cardiogenic shock </w:t>
      </w:r>
      <w:sdt>
        <w:sdtPr>
          <w:rPr>
            <w:rFonts w:cs="Times New Roman"/>
            <w:szCs w:val="24"/>
          </w:rPr>
          <w:id w:val="1562671924"/>
          <w:citation/>
        </w:sdtPr>
        <w:sdtEndPr/>
        <w:sdtContent>
          <w:r w:rsidRPr="00186805">
            <w:rPr>
              <w:rFonts w:cs="Times New Roman"/>
              <w:szCs w:val="24"/>
            </w:rPr>
            <w:fldChar w:fldCharType="begin"/>
          </w:r>
          <w:r w:rsidRPr="00186805">
            <w:rPr>
              <w:rFonts w:cs="Times New Roman"/>
              <w:szCs w:val="24"/>
            </w:rPr>
            <w:instrText xml:space="preserve"> CITATION Cur16 \l 1033 </w:instrText>
          </w:r>
          <w:r w:rsidRPr="00186805">
            <w:rPr>
              <w:rFonts w:cs="Times New Roman"/>
              <w:szCs w:val="24"/>
            </w:rPr>
            <w:fldChar w:fldCharType="separate"/>
          </w:r>
          <w:r w:rsidRPr="00186805">
            <w:rPr>
              <w:rFonts w:cs="Times New Roman"/>
              <w:noProof/>
              <w:szCs w:val="24"/>
            </w:rPr>
            <w:t>( Curtis &amp; Akar, 2016)</w:t>
          </w:r>
          <w:r w:rsidRPr="00186805">
            <w:rPr>
              <w:rFonts w:cs="Times New Roman"/>
              <w:szCs w:val="24"/>
            </w:rPr>
            <w:fldChar w:fldCharType="end"/>
          </w:r>
        </w:sdtContent>
      </w:sdt>
      <w:r w:rsidRPr="00186805">
        <w:rPr>
          <w:rFonts w:cs="Times New Roman"/>
          <w:szCs w:val="24"/>
        </w:rPr>
        <w:t xml:space="preserve">. This data is important to clinicians when it comes to management of patients with a positive history of atrial fibrillation. Journal of American College of Cardiology is one of the most read cardiovascular journal that has played a key role in educating people all over the world. It has maintained an impressive impact value over the years. </w:t>
      </w:r>
    </w:p>
    <w:p w:rsidR="00186805" w:rsidRPr="00186805" w:rsidRDefault="00186805" w:rsidP="002C1541">
      <w:pPr>
        <w:spacing w:line="480" w:lineRule="auto"/>
        <w:ind w:firstLine="720"/>
        <w:jc w:val="both"/>
        <w:rPr>
          <w:rFonts w:cs="Times New Roman"/>
          <w:szCs w:val="24"/>
        </w:rPr>
      </w:pPr>
      <w:r w:rsidRPr="00186805">
        <w:rPr>
          <w:rFonts w:cs="Times New Roman"/>
          <w:szCs w:val="24"/>
        </w:rPr>
        <w:t xml:space="preserve">A recent article in The New England Journal of Medicine- </w:t>
      </w:r>
      <w:r w:rsidRPr="00186805">
        <w:rPr>
          <w:rFonts w:cs="Times New Roman"/>
          <w:i/>
          <w:szCs w:val="24"/>
        </w:rPr>
        <w:t>Paradigm Shift for Treatment of Atrial Fibrillation in Heart Failure</w:t>
      </w:r>
      <w:r w:rsidRPr="00186805">
        <w:rPr>
          <w:rFonts w:cs="Times New Roman"/>
          <w:szCs w:val="24"/>
        </w:rPr>
        <w:t xml:space="preserve">- talks about the change in management of patients in heart failure with co-existing atrial fibrillation </w:t>
      </w:r>
      <w:sdt>
        <w:sdtPr>
          <w:rPr>
            <w:rFonts w:cs="Times New Roman"/>
            <w:szCs w:val="24"/>
          </w:rPr>
          <w:id w:val="552353041"/>
          <w:citation/>
        </w:sdtPr>
        <w:sdtEndPr/>
        <w:sdtContent>
          <w:r w:rsidRPr="00186805">
            <w:rPr>
              <w:rFonts w:cs="Times New Roman"/>
              <w:szCs w:val="24"/>
            </w:rPr>
            <w:fldChar w:fldCharType="begin"/>
          </w:r>
          <w:r w:rsidRPr="00186805">
            <w:rPr>
              <w:rFonts w:cs="Times New Roman"/>
              <w:szCs w:val="24"/>
            </w:rPr>
            <w:instrText xml:space="preserve"> CITATION Lin181 \l 1033 </w:instrText>
          </w:r>
          <w:r w:rsidRPr="00186805">
            <w:rPr>
              <w:rFonts w:cs="Times New Roman"/>
              <w:szCs w:val="24"/>
            </w:rPr>
            <w:fldChar w:fldCharType="separate"/>
          </w:r>
          <w:r w:rsidRPr="00186805">
            <w:rPr>
              <w:rFonts w:cs="Times New Roman"/>
              <w:noProof/>
              <w:szCs w:val="24"/>
            </w:rPr>
            <w:t>( Link, 2018)</w:t>
          </w:r>
          <w:r w:rsidRPr="00186805">
            <w:rPr>
              <w:rFonts w:cs="Times New Roman"/>
              <w:szCs w:val="24"/>
            </w:rPr>
            <w:fldChar w:fldCharType="end"/>
          </w:r>
        </w:sdtContent>
      </w:sdt>
      <w:r w:rsidRPr="00186805">
        <w:rPr>
          <w:rFonts w:cs="Times New Roman"/>
          <w:szCs w:val="24"/>
        </w:rPr>
        <w:t xml:space="preserve">. About half of the patients who present to the clinic with new onset congestive cardiac failure have an atrial fibrillation </w:t>
      </w:r>
      <w:sdt>
        <w:sdtPr>
          <w:rPr>
            <w:rFonts w:cs="Times New Roman"/>
            <w:szCs w:val="24"/>
          </w:rPr>
          <w:id w:val="-1648436329"/>
          <w:citation/>
        </w:sdtPr>
        <w:sdtEndPr/>
        <w:sdtContent>
          <w:r w:rsidRPr="00186805">
            <w:rPr>
              <w:rFonts w:cs="Times New Roman"/>
              <w:szCs w:val="24"/>
            </w:rPr>
            <w:fldChar w:fldCharType="begin"/>
          </w:r>
          <w:r w:rsidRPr="00186805">
            <w:rPr>
              <w:rFonts w:cs="Times New Roman"/>
              <w:szCs w:val="24"/>
            </w:rPr>
            <w:instrText xml:space="preserve"> CITATION Lin181 \l 1033 </w:instrText>
          </w:r>
          <w:r w:rsidRPr="00186805">
            <w:rPr>
              <w:rFonts w:cs="Times New Roman"/>
              <w:szCs w:val="24"/>
            </w:rPr>
            <w:fldChar w:fldCharType="separate"/>
          </w:r>
          <w:r w:rsidRPr="00186805">
            <w:rPr>
              <w:rFonts w:cs="Times New Roman"/>
              <w:noProof/>
              <w:szCs w:val="24"/>
            </w:rPr>
            <w:t>( Link, 2018)</w:t>
          </w:r>
          <w:r w:rsidRPr="00186805">
            <w:rPr>
              <w:rFonts w:cs="Times New Roman"/>
              <w:szCs w:val="24"/>
            </w:rPr>
            <w:fldChar w:fldCharType="end"/>
          </w:r>
        </w:sdtContent>
      </w:sdt>
      <w:r w:rsidRPr="00186805">
        <w:rPr>
          <w:rFonts w:cs="Times New Roman"/>
          <w:szCs w:val="24"/>
        </w:rPr>
        <w:t xml:space="preserve">. In is even more intriguing to note that about 33 percent of people newly diagnosed with atrial fibrillation also have congestive heart failure </w:t>
      </w:r>
      <w:sdt>
        <w:sdtPr>
          <w:rPr>
            <w:rFonts w:cs="Times New Roman"/>
            <w:szCs w:val="24"/>
          </w:rPr>
          <w:id w:val="1562749641"/>
          <w:citation/>
        </w:sdtPr>
        <w:sdtEndPr/>
        <w:sdtContent>
          <w:r w:rsidRPr="00186805">
            <w:rPr>
              <w:rFonts w:cs="Times New Roman"/>
              <w:szCs w:val="24"/>
            </w:rPr>
            <w:fldChar w:fldCharType="begin"/>
          </w:r>
          <w:r w:rsidRPr="00186805">
            <w:rPr>
              <w:rFonts w:cs="Times New Roman"/>
              <w:szCs w:val="24"/>
            </w:rPr>
            <w:instrText xml:space="preserve"> CITATION Lin181 \l 1033 </w:instrText>
          </w:r>
          <w:r w:rsidRPr="00186805">
            <w:rPr>
              <w:rFonts w:cs="Times New Roman"/>
              <w:szCs w:val="24"/>
            </w:rPr>
            <w:fldChar w:fldCharType="separate"/>
          </w:r>
          <w:r w:rsidRPr="00186805">
            <w:rPr>
              <w:rFonts w:cs="Times New Roman"/>
              <w:noProof/>
              <w:szCs w:val="24"/>
            </w:rPr>
            <w:t>( Link, 2018)</w:t>
          </w:r>
          <w:r w:rsidRPr="00186805">
            <w:rPr>
              <w:rFonts w:cs="Times New Roman"/>
              <w:szCs w:val="24"/>
            </w:rPr>
            <w:fldChar w:fldCharType="end"/>
          </w:r>
        </w:sdtContent>
      </w:sdt>
      <w:r w:rsidRPr="00186805">
        <w:rPr>
          <w:rFonts w:cs="Times New Roman"/>
          <w:szCs w:val="24"/>
        </w:rPr>
        <w:t xml:space="preserve">. It was also found out that catheter ablation does not eradicate atrial fibrillation but rather makes the atrial fibrillation last for a shorter duration when compared to patients receiving medical therapy </w:t>
      </w:r>
      <w:sdt>
        <w:sdtPr>
          <w:rPr>
            <w:rFonts w:cs="Times New Roman"/>
            <w:szCs w:val="24"/>
          </w:rPr>
          <w:id w:val="2072079563"/>
          <w:citation/>
        </w:sdtPr>
        <w:sdtEndPr/>
        <w:sdtContent>
          <w:r w:rsidRPr="00186805">
            <w:rPr>
              <w:rFonts w:cs="Times New Roman"/>
              <w:szCs w:val="24"/>
            </w:rPr>
            <w:fldChar w:fldCharType="begin"/>
          </w:r>
          <w:r w:rsidRPr="00186805">
            <w:rPr>
              <w:rFonts w:cs="Times New Roman"/>
              <w:szCs w:val="24"/>
            </w:rPr>
            <w:instrText xml:space="preserve"> CITATION Lin181 \l 1033 </w:instrText>
          </w:r>
          <w:r w:rsidRPr="00186805">
            <w:rPr>
              <w:rFonts w:cs="Times New Roman"/>
              <w:szCs w:val="24"/>
            </w:rPr>
            <w:fldChar w:fldCharType="separate"/>
          </w:r>
          <w:r w:rsidRPr="00186805">
            <w:rPr>
              <w:rFonts w:cs="Times New Roman"/>
              <w:noProof/>
              <w:szCs w:val="24"/>
            </w:rPr>
            <w:t>( Link, 2018)</w:t>
          </w:r>
          <w:r w:rsidRPr="00186805">
            <w:rPr>
              <w:rFonts w:cs="Times New Roman"/>
              <w:szCs w:val="24"/>
            </w:rPr>
            <w:fldChar w:fldCharType="end"/>
          </w:r>
        </w:sdtContent>
      </w:sdt>
      <w:r w:rsidRPr="00186805">
        <w:rPr>
          <w:rFonts w:cs="Times New Roman"/>
          <w:szCs w:val="24"/>
        </w:rPr>
        <w:t>. The New England Journal of Medicine is among the leading medical journals in the world today. It is among the oldest medical journals and continues to enjoy an impressive impact value among health professionals.</w:t>
      </w:r>
    </w:p>
    <w:p w:rsidR="00186805" w:rsidRPr="00186805" w:rsidRDefault="00186805" w:rsidP="002C1541">
      <w:pPr>
        <w:spacing w:line="480" w:lineRule="auto"/>
        <w:ind w:firstLine="720"/>
        <w:jc w:val="both"/>
        <w:rPr>
          <w:rFonts w:cs="Times New Roman"/>
          <w:szCs w:val="24"/>
        </w:rPr>
      </w:pPr>
      <w:r w:rsidRPr="00186805">
        <w:rPr>
          <w:rFonts w:cs="Times New Roman"/>
          <w:szCs w:val="24"/>
        </w:rPr>
        <w:t xml:space="preserve">Another article- </w:t>
      </w:r>
      <w:r w:rsidRPr="00186805">
        <w:rPr>
          <w:rFonts w:cs="Times New Roman"/>
          <w:i/>
          <w:szCs w:val="24"/>
        </w:rPr>
        <w:t>The Current Approach of Atrial Fibrillation Management</w:t>
      </w:r>
      <w:r w:rsidRPr="00186805">
        <w:rPr>
          <w:rFonts w:cs="Times New Roman"/>
          <w:szCs w:val="24"/>
        </w:rPr>
        <w:t xml:space="preserve">- in the United States National Library of Medicine, underscores the most recent guidelines in the management of patients with atrial fibrillation </w:t>
      </w:r>
      <w:sdt>
        <w:sdtPr>
          <w:rPr>
            <w:rFonts w:cs="Times New Roman"/>
            <w:szCs w:val="24"/>
          </w:rPr>
          <w:id w:val="-1130245406"/>
          <w:citation/>
        </w:sdtPr>
        <w:sdtEndPr/>
        <w:sdtContent>
          <w:r w:rsidRPr="00186805">
            <w:rPr>
              <w:rFonts w:cs="Times New Roman"/>
              <w:szCs w:val="24"/>
            </w:rPr>
            <w:fldChar w:fldCharType="begin"/>
          </w:r>
          <w:r w:rsidRPr="00186805">
            <w:rPr>
              <w:rFonts w:cs="Times New Roman"/>
              <w:szCs w:val="24"/>
            </w:rPr>
            <w:instrText xml:space="preserve"> CITATION Ami16 \l 1033 </w:instrText>
          </w:r>
          <w:r w:rsidRPr="00186805">
            <w:rPr>
              <w:rFonts w:cs="Times New Roman"/>
              <w:szCs w:val="24"/>
            </w:rPr>
            <w:fldChar w:fldCharType="separate"/>
          </w:r>
          <w:r w:rsidRPr="00186805">
            <w:rPr>
              <w:rFonts w:cs="Times New Roman"/>
              <w:noProof/>
              <w:szCs w:val="24"/>
            </w:rPr>
            <w:t>( Amin, Houmsse, Ishola, Tyler, &amp; Houmsse, 2016)</w:t>
          </w:r>
          <w:r w:rsidRPr="00186805">
            <w:rPr>
              <w:rFonts w:cs="Times New Roman"/>
              <w:szCs w:val="24"/>
            </w:rPr>
            <w:fldChar w:fldCharType="end"/>
          </w:r>
        </w:sdtContent>
      </w:sdt>
      <w:r w:rsidRPr="00186805">
        <w:rPr>
          <w:rFonts w:cs="Times New Roman"/>
          <w:szCs w:val="24"/>
        </w:rPr>
        <w:t xml:space="preserve">. The first evaluation of patients with atrial fibrillation should involve the hemodynamics in order to maximize on fluids and oxygenation of tissues </w:t>
      </w:r>
      <w:sdt>
        <w:sdtPr>
          <w:rPr>
            <w:rFonts w:cs="Times New Roman"/>
            <w:szCs w:val="24"/>
          </w:rPr>
          <w:id w:val="-553232506"/>
          <w:citation/>
        </w:sdtPr>
        <w:sdtEndPr/>
        <w:sdtContent>
          <w:r w:rsidRPr="00186805">
            <w:rPr>
              <w:rFonts w:cs="Times New Roman"/>
              <w:szCs w:val="24"/>
            </w:rPr>
            <w:fldChar w:fldCharType="begin"/>
          </w:r>
          <w:r w:rsidRPr="00186805">
            <w:rPr>
              <w:rFonts w:cs="Times New Roman"/>
              <w:szCs w:val="24"/>
            </w:rPr>
            <w:instrText xml:space="preserve"> CITATION Ami16 \l 1033 </w:instrText>
          </w:r>
          <w:r w:rsidRPr="00186805">
            <w:rPr>
              <w:rFonts w:cs="Times New Roman"/>
              <w:szCs w:val="24"/>
            </w:rPr>
            <w:fldChar w:fldCharType="separate"/>
          </w:r>
          <w:r w:rsidRPr="00186805">
            <w:rPr>
              <w:rFonts w:cs="Times New Roman"/>
              <w:noProof/>
              <w:szCs w:val="24"/>
            </w:rPr>
            <w:t>( Amin, Houmsse, Ishola, Tyler, &amp; Houmsse, 2016)</w:t>
          </w:r>
          <w:r w:rsidRPr="00186805">
            <w:rPr>
              <w:rFonts w:cs="Times New Roman"/>
              <w:szCs w:val="24"/>
            </w:rPr>
            <w:fldChar w:fldCharType="end"/>
          </w:r>
        </w:sdtContent>
      </w:sdt>
      <w:r w:rsidRPr="00186805">
        <w:rPr>
          <w:rFonts w:cs="Times New Roman"/>
          <w:szCs w:val="24"/>
        </w:rPr>
        <w:t xml:space="preserve">. Sinus and ventricular rhythms need to be restored at once, however, if they are absent, employ direct current cardioversion (DCCV) </w:t>
      </w:r>
      <w:sdt>
        <w:sdtPr>
          <w:rPr>
            <w:rFonts w:cs="Times New Roman"/>
            <w:szCs w:val="24"/>
          </w:rPr>
          <w:id w:val="-792209682"/>
          <w:citation/>
        </w:sdtPr>
        <w:sdtEndPr/>
        <w:sdtContent>
          <w:r w:rsidRPr="00186805">
            <w:rPr>
              <w:rFonts w:cs="Times New Roman"/>
              <w:szCs w:val="24"/>
            </w:rPr>
            <w:fldChar w:fldCharType="begin"/>
          </w:r>
          <w:r w:rsidRPr="00186805">
            <w:rPr>
              <w:rFonts w:cs="Times New Roman"/>
              <w:szCs w:val="24"/>
            </w:rPr>
            <w:instrText xml:space="preserve"> CITATION Ami16 \l 1033 </w:instrText>
          </w:r>
          <w:r w:rsidRPr="00186805">
            <w:rPr>
              <w:rFonts w:cs="Times New Roman"/>
              <w:szCs w:val="24"/>
            </w:rPr>
            <w:fldChar w:fldCharType="separate"/>
          </w:r>
          <w:r w:rsidRPr="00186805">
            <w:rPr>
              <w:rFonts w:cs="Times New Roman"/>
              <w:noProof/>
              <w:szCs w:val="24"/>
            </w:rPr>
            <w:t>( Amin, Houmsse, Ishola, Tyler, &amp; Houmsse, 2016)</w:t>
          </w:r>
          <w:r w:rsidRPr="00186805">
            <w:rPr>
              <w:rFonts w:cs="Times New Roman"/>
              <w:szCs w:val="24"/>
            </w:rPr>
            <w:fldChar w:fldCharType="end"/>
          </w:r>
        </w:sdtContent>
      </w:sdt>
      <w:r w:rsidRPr="00186805">
        <w:rPr>
          <w:rFonts w:cs="Times New Roman"/>
          <w:szCs w:val="24"/>
        </w:rPr>
        <w:t xml:space="preserve">. Beta blockers, digoxin, calcium channel blockers and amiodarone should be considered in control </w:t>
      </w:r>
      <w:r w:rsidRPr="00186805">
        <w:rPr>
          <w:rFonts w:cs="Times New Roman"/>
          <w:szCs w:val="24"/>
        </w:rPr>
        <w:lastRenderedPageBreak/>
        <w:t xml:space="preserve">of the arrhythmias </w:t>
      </w:r>
      <w:sdt>
        <w:sdtPr>
          <w:rPr>
            <w:rFonts w:cs="Times New Roman"/>
            <w:szCs w:val="24"/>
          </w:rPr>
          <w:id w:val="-2043192604"/>
          <w:citation/>
        </w:sdtPr>
        <w:sdtEndPr/>
        <w:sdtContent>
          <w:r w:rsidRPr="00186805">
            <w:rPr>
              <w:rFonts w:cs="Times New Roman"/>
              <w:szCs w:val="24"/>
            </w:rPr>
            <w:fldChar w:fldCharType="begin"/>
          </w:r>
          <w:r w:rsidRPr="00186805">
            <w:rPr>
              <w:rFonts w:cs="Times New Roman"/>
              <w:szCs w:val="24"/>
            </w:rPr>
            <w:instrText xml:space="preserve"> CITATION Ami16 \l 1033 </w:instrText>
          </w:r>
          <w:r w:rsidRPr="00186805">
            <w:rPr>
              <w:rFonts w:cs="Times New Roman"/>
              <w:szCs w:val="24"/>
            </w:rPr>
            <w:fldChar w:fldCharType="separate"/>
          </w:r>
          <w:r w:rsidRPr="00186805">
            <w:rPr>
              <w:rFonts w:cs="Times New Roman"/>
              <w:noProof/>
              <w:szCs w:val="24"/>
            </w:rPr>
            <w:t>( Amin, Houmsse, Ishola, Tyler, &amp; Houmsse, 2016)</w:t>
          </w:r>
          <w:r w:rsidRPr="00186805">
            <w:rPr>
              <w:rFonts w:cs="Times New Roman"/>
              <w:szCs w:val="24"/>
            </w:rPr>
            <w:fldChar w:fldCharType="end"/>
          </w:r>
        </w:sdtContent>
      </w:sdt>
      <w:r w:rsidRPr="00186805">
        <w:rPr>
          <w:rFonts w:cs="Times New Roman"/>
          <w:szCs w:val="24"/>
        </w:rPr>
        <w:t>. National Center for Biotechnology Information (NCBI) is a part of United States National Library of Medicine.</w:t>
      </w:r>
    </w:p>
    <w:p w:rsidR="00186805" w:rsidRPr="00186805" w:rsidRDefault="00186805" w:rsidP="002C1541">
      <w:pPr>
        <w:spacing w:line="480" w:lineRule="auto"/>
        <w:jc w:val="both"/>
        <w:rPr>
          <w:rFonts w:cs="Times New Roman"/>
          <w:szCs w:val="24"/>
        </w:rPr>
      </w:pPr>
    </w:p>
    <w:p w:rsidR="00186805" w:rsidRDefault="00186805" w:rsidP="002C1541">
      <w:pPr>
        <w:spacing w:line="480" w:lineRule="auto"/>
        <w:jc w:val="both"/>
        <w:rPr>
          <w:rFonts w:cs="Times New Roman"/>
          <w:szCs w:val="24"/>
        </w:rPr>
      </w:pPr>
    </w:p>
    <w:p w:rsidR="00F0167B" w:rsidRDefault="00F0167B" w:rsidP="002C1541">
      <w:pPr>
        <w:spacing w:line="480" w:lineRule="auto"/>
        <w:jc w:val="both"/>
        <w:rPr>
          <w:rFonts w:cs="Times New Roman"/>
          <w:szCs w:val="24"/>
        </w:rPr>
      </w:pPr>
    </w:p>
    <w:p w:rsidR="00F0167B" w:rsidRDefault="00F0167B" w:rsidP="002C1541">
      <w:pPr>
        <w:spacing w:line="480" w:lineRule="auto"/>
        <w:jc w:val="both"/>
        <w:rPr>
          <w:rFonts w:cs="Times New Roman"/>
          <w:szCs w:val="24"/>
        </w:rPr>
      </w:pPr>
    </w:p>
    <w:p w:rsidR="00F0167B" w:rsidRDefault="00F0167B" w:rsidP="002C1541">
      <w:pPr>
        <w:spacing w:line="480" w:lineRule="auto"/>
        <w:jc w:val="both"/>
        <w:rPr>
          <w:rFonts w:cs="Times New Roman"/>
          <w:szCs w:val="24"/>
        </w:rPr>
      </w:pPr>
    </w:p>
    <w:p w:rsidR="00F0167B" w:rsidRDefault="00F0167B" w:rsidP="002C1541">
      <w:pPr>
        <w:spacing w:line="480" w:lineRule="auto"/>
        <w:jc w:val="both"/>
        <w:rPr>
          <w:rFonts w:cs="Times New Roman"/>
          <w:szCs w:val="24"/>
        </w:rPr>
      </w:pPr>
    </w:p>
    <w:p w:rsidR="00F0167B" w:rsidRDefault="00F0167B" w:rsidP="002C1541">
      <w:pPr>
        <w:spacing w:line="480" w:lineRule="auto"/>
        <w:jc w:val="both"/>
        <w:rPr>
          <w:rFonts w:cs="Times New Roman"/>
          <w:szCs w:val="24"/>
        </w:rPr>
      </w:pPr>
    </w:p>
    <w:p w:rsidR="00F0167B" w:rsidRDefault="00F0167B" w:rsidP="002C1541">
      <w:pPr>
        <w:spacing w:line="480" w:lineRule="auto"/>
        <w:jc w:val="both"/>
        <w:rPr>
          <w:rFonts w:cs="Times New Roman"/>
          <w:szCs w:val="24"/>
        </w:rPr>
      </w:pPr>
    </w:p>
    <w:p w:rsidR="00F0167B" w:rsidRDefault="00F0167B" w:rsidP="002C1541">
      <w:pPr>
        <w:spacing w:line="480" w:lineRule="auto"/>
        <w:jc w:val="both"/>
        <w:rPr>
          <w:rFonts w:cs="Times New Roman"/>
          <w:szCs w:val="24"/>
        </w:rPr>
      </w:pPr>
    </w:p>
    <w:p w:rsidR="00F0167B" w:rsidRDefault="00F0167B" w:rsidP="002C1541">
      <w:pPr>
        <w:spacing w:line="480" w:lineRule="auto"/>
        <w:jc w:val="both"/>
        <w:rPr>
          <w:rFonts w:cs="Times New Roman"/>
          <w:szCs w:val="24"/>
        </w:rPr>
      </w:pPr>
    </w:p>
    <w:p w:rsidR="00F0167B" w:rsidRDefault="00F0167B" w:rsidP="002C1541">
      <w:pPr>
        <w:spacing w:line="480" w:lineRule="auto"/>
        <w:jc w:val="both"/>
        <w:rPr>
          <w:rFonts w:cs="Times New Roman"/>
          <w:szCs w:val="24"/>
        </w:rPr>
      </w:pPr>
    </w:p>
    <w:p w:rsidR="00F0167B" w:rsidRDefault="00F0167B" w:rsidP="002C1541">
      <w:pPr>
        <w:spacing w:line="480" w:lineRule="auto"/>
        <w:jc w:val="both"/>
        <w:rPr>
          <w:rFonts w:cs="Times New Roman"/>
          <w:szCs w:val="24"/>
        </w:rPr>
      </w:pPr>
    </w:p>
    <w:p w:rsidR="00F0167B" w:rsidRDefault="00F0167B" w:rsidP="002C1541">
      <w:pPr>
        <w:spacing w:line="480" w:lineRule="auto"/>
        <w:jc w:val="both"/>
        <w:rPr>
          <w:rFonts w:cs="Times New Roman"/>
          <w:szCs w:val="24"/>
        </w:rPr>
      </w:pPr>
    </w:p>
    <w:p w:rsidR="002C1541" w:rsidRPr="00186805" w:rsidRDefault="002C1541" w:rsidP="002C1541">
      <w:pPr>
        <w:spacing w:line="480" w:lineRule="auto"/>
        <w:jc w:val="both"/>
        <w:rPr>
          <w:rFonts w:cs="Times New Roman"/>
          <w:szCs w:val="24"/>
        </w:rPr>
      </w:pPr>
    </w:p>
    <w:sdt>
      <w:sdtPr>
        <w:rPr>
          <w:rFonts w:ascii="Times New Roman" w:eastAsiaTheme="minorHAnsi" w:hAnsi="Times New Roman" w:cs="Times New Roman"/>
          <w:color w:val="auto"/>
          <w:sz w:val="24"/>
          <w:szCs w:val="24"/>
        </w:rPr>
        <w:id w:val="-259067099"/>
        <w:docPartObj>
          <w:docPartGallery w:val="Bibliographies"/>
          <w:docPartUnique/>
        </w:docPartObj>
      </w:sdtPr>
      <w:sdtEndPr/>
      <w:sdtContent>
        <w:p w:rsidR="00186805" w:rsidRPr="00186805" w:rsidRDefault="00186805" w:rsidP="00F0167B">
          <w:pPr>
            <w:pStyle w:val="Heading1"/>
            <w:spacing w:line="480" w:lineRule="auto"/>
            <w:jc w:val="center"/>
            <w:rPr>
              <w:rFonts w:ascii="Times New Roman" w:hAnsi="Times New Roman" w:cs="Times New Roman"/>
              <w:color w:val="000000" w:themeColor="text1"/>
              <w:sz w:val="24"/>
              <w:szCs w:val="24"/>
            </w:rPr>
          </w:pPr>
          <w:r w:rsidRPr="00186805">
            <w:rPr>
              <w:rFonts w:ascii="Times New Roman" w:hAnsi="Times New Roman" w:cs="Times New Roman"/>
              <w:color w:val="000000" w:themeColor="text1"/>
              <w:sz w:val="24"/>
              <w:szCs w:val="24"/>
            </w:rPr>
            <w:t>References</w:t>
          </w:r>
        </w:p>
        <w:sdt>
          <w:sdtPr>
            <w:rPr>
              <w:rFonts w:ascii="Times New Roman" w:hAnsi="Times New Roman" w:cs="Times New Roman"/>
              <w:sz w:val="24"/>
              <w:szCs w:val="24"/>
            </w:rPr>
            <w:id w:val="-573587230"/>
            <w:bibliography/>
          </w:sdtPr>
          <w:sdtEndPr/>
          <w:sdtContent>
            <w:p w:rsidR="00186805" w:rsidRPr="00186805" w:rsidRDefault="00186805" w:rsidP="00186805">
              <w:pPr>
                <w:pStyle w:val="Bibliography"/>
                <w:spacing w:line="480" w:lineRule="auto"/>
                <w:ind w:left="720" w:hanging="720"/>
                <w:rPr>
                  <w:rFonts w:ascii="Times New Roman" w:hAnsi="Times New Roman" w:cs="Times New Roman"/>
                  <w:noProof/>
                  <w:sz w:val="24"/>
                  <w:szCs w:val="24"/>
                </w:rPr>
              </w:pPr>
              <w:r w:rsidRPr="00186805">
                <w:rPr>
                  <w:rFonts w:ascii="Times New Roman" w:hAnsi="Times New Roman" w:cs="Times New Roman"/>
                  <w:sz w:val="24"/>
                  <w:szCs w:val="24"/>
                </w:rPr>
                <w:fldChar w:fldCharType="begin"/>
              </w:r>
              <w:r w:rsidRPr="00186805">
                <w:rPr>
                  <w:rFonts w:ascii="Times New Roman" w:hAnsi="Times New Roman" w:cs="Times New Roman"/>
                  <w:sz w:val="24"/>
                  <w:szCs w:val="24"/>
                </w:rPr>
                <w:instrText xml:space="preserve"> BIBLIOGRAPHY </w:instrText>
              </w:r>
              <w:r w:rsidRPr="00186805">
                <w:rPr>
                  <w:rFonts w:ascii="Times New Roman" w:hAnsi="Times New Roman" w:cs="Times New Roman"/>
                  <w:sz w:val="24"/>
                  <w:szCs w:val="24"/>
                </w:rPr>
                <w:fldChar w:fldCharType="separate"/>
              </w:r>
              <w:r w:rsidRPr="00186805">
                <w:rPr>
                  <w:rFonts w:ascii="Times New Roman" w:hAnsi="Times New Roman" w:cs="Times New Roman"/>
                  <w:noProof/>
                  <w:sz w:val="24"/>
                  <w:szCs w:val="24"/>
                </w:rPr>
                <w:t xml:space="preserve">American Heart Association. (2016, July 31). </w:t>
              </w:r>
              <w:r w:rsidRPr="00186805">
                <w:rPr>
                  <w:rFonts w:ascii="Times New Roman" w:hAnsi="Times New Roman" w:cs="Times New Roman"/>
                  <w:i/>
                  <w:iCs/>
                  <w:noProof/>
                  <w:sz w:val="24"/>
                  <w:szCs w:val="24"/>
                </w:rPr>
                <w:t>What is Atrial Fibrillation (AFib or AF)?</w:t>
              </w:r>
              <w:r w:rsidRPr="00186805">
                <w:rPr>
                  <w:rFonts w:ascii="Times New Roman" w:hAnsi="Times New Roman" w:cs="Times New Roman"/>
                  <w:noProof/>
                  <w:sz w:val="24"/>
                  <w:szCs w:val="24"/>
                </w:rPr>
                <w:t xml:space="preserve"> Retrieved from American Heart Association: http://www.heart.org/en/health-topics/atrial-fibrillation/what-is-atrial-fibrillation-afib-or-af</w:t>
              </w:r>
            </w:p>
            <w:p w:rsidR="00186805" w:rsidRDefault="00186805" w:rsidP="00186805">
              <w:pPr>
                <w:pStyle w:val="Bibliography"/>
                <w:spacing w:line="480" w:lineRule="auto"/>
                <w:ind w:left="720" w:hanging="720"/>
                <w:rPr>
                  <w:rFonts w:ascii="Times New Roman" w:hAnsi="Times New Roman" w:cs="Times New Roman"/>
                  <w:noProof/>
                  <w:sz w:val="24"/>
                  <w:szCs w:val="24"/>
                </w:rPr>
              </w:pPr>
              <w:r w:rsidRPr="00186805">
                <w:rPr>
                  <w:rFonts w:ascii="Times New Roman" w:hAnsi="Times New Roman" w:cs="Times New Roman"/>
                  <w:noProof/>
                  <w:sz w:val="24"/>
                  <w:szCs w:val="24"/>
                </w:rPr>
                <w:t xml:space="preserve">Amin, A., Houmsse, A., Ishola, A., Tyler, J., &amp; Houmsse, M. (2016). The current approach of atrial fibrillation management. </w:t>
              </w:r>
              <w:r w:rsidRPr="00186805">
                <w:rPr>
                  <w:rFonts w:ascii="Times New Roman" w:hAnsi="Times New Roman" w:cs="Times New Roman"/>
                  <w:i/>
                  <w:iCs/>
                  <w:noProof/>
                  <w:sz w:val="24"/>
                  <w:szCs w:val="24"/>
                </w:rPr>
                <w:t>NCBI</w:t>
              </w:r>
              <w:r w:rsidRPr="00186805">
                <w:rPr>
                  <w:rFonts w:ascii="Times New Roman" w:hAnsi="Times New Roman" w:cs="Times New Roman"/>
                  <w:noProof/>
                  <w:sz w:val="24"/>
                  <w:szCs w:val="24"/>
                </w:rPr>
                <w:t>, 8-16.</w:t>
              </w:r>
            </w:p>
            <w:p w:rsidR="00186805" w:rsidRDefault="00186805" w:rsidP="00186805">
              <w:pPr>
                <w:pStyle w:val="Bibliography"/>
                <w:spacing w:line="480" w:lineRule="auto"/>
                <w:ind w:left="720" w:hanging="720"/>
                <w:rPr>
                  <w:rFonts w:ascii="Times New Roman" w:hAnsi="Times New Roman" w:cs="Times New Roman"/>
                  <w:noProof/>
                  <w:sz w:val="24"/>
                  <w:szCs w:val="24"/>
                </w:rPr>
              </w:pPr>
              <w:r w:rsidRPr="00186805">
                <w:rPr>
                  <w:rFonts w:ascii="Times New Roman" w:hAnsi="Times New Roman" w:cs="Times New Roman"/>
                  <w:noProof/>
                  <w:sz w:val="24"/>
                  <w:szCs w:val="24"/>
                </w:rPr>
                <w:t xml:space="preserve">AFA Association. (2018). </w:t>
              </w:r>
              <w:r w:rsidRPr="00186805">
                <w:rPr>
                  <w:rFonts w:ascii="Times New Roman" w:hAnsi="Times New Roman" w:cs="Times New Roman"/>
                  <w:i/>
                  <w:iCs/>
                  <w:noProof/>
                  <w:sz w:val="24"/>
                  <w:szCs w:val="24"/>
                </w:rPr>
                <w:t>Atrial Fibrillation</w:t>
              </w:r>
              <w:r w:rsidRPr="00186805">
                <w:rPr>
                  <w:rFonts w:ascii="Times New Roman" w:hAnsi="Times New Roman" w:cs="Times New Roman"/>
                  <w:noProof/>
                  <w:sz w:val="24"/>
                  <w:szCs w:val="24"/>
                </w:rPr>
                <w:t>. Retrieved from AFA Association: http://www.heartrhythmalliance.org/afa/us/causes-and-types-of-af</w:t>
              </w:r>
            </w:p>
            <w:p w:rsidR="00186805" w:rsidRPr="00186805" w:rsidRDefault="00186805" w:rsidP="00186805">
              <w:pPr>
                <w:pStyle w:val="Bibliography"/>
                <w:spacing w:line="480" w:lineRule="auto"/>
                <w:ind w:left="720" w:hanging="720"/>
                <w:rPr>
                  <w:rFonts w:ascii="Times New Roman" w:hAnsi="Times New Roman" w:cs="Times New Roman"/>
                  <w:noProof/>
                  <w:sz w:val="24"/>
                  <w:szCs w:val="24"/>
                </w:rPr>
              </w:pPr>
              <w:r w:rsidRPr="00186805">
                <w:rPr>
                  <w:rFonts w:ascii="Times New Roman" w:hAnsi="Times New Roman" w:cs="Times New Roman"/>
                  <w:noProof/>
                  <w:sz w:val="24"/>
                  <w:szCs w:val="24"/>
                </w:rPr>
                <w:t xml:space="preserve">Centers for Disease Control and Prevention. (2017, August 22). </w:t>
              </w:r>
              <w:r w:rsidRPr="00186805">
                <w:rPr>
                  <w:rFonts w:ascii="Times New Roman" w:hAnsi="Times New Roman" w:cs="Times New Roman"/>
                  <w:i/>
                  <w:iCs/>
                  <w:noProof/>
                  <w:sz w:val="24"/>
                  <w:szCs w:val="24"/>
                </w:rPr>
                <w:t>Atrial Fibrillation Fact Sheet</w:t>
              </w:r>
              <w:r w:rsidRPr="00186805">
                <w:rPr>
                  <w:rFonts w:ascii="Times New Roman" w:hAnsi="Times New Roman" w:cs="Times New Roman"/>
                  <w:noProof/>
                  <w:sz w:val="24"/>
                  <w:szCs w:val="24"/>
                </w:rPr>
                <w:t>. Retrieved from Centers for Disease Control and Prevention: https://www.cdc.gov/dhdsp/data_statistics/fact_sheets/fs_atrial_fibrillation.htm</w:t>
              </w:r>
            </w:p>
            <w:p w:rsidR="00186805" w:rsidRPr="00186805" w:rsidRDefault="00186805" w:rsidP="00186805">
              <w:pPr>
                <w:pStyle w:val="Bibliography"/>
                <w:spacing w:line="480" w:lineRule="auto"/>
                <w:ind w:left="720" w:hanging="720"/>
                <w:rPr>
                  <w:rFonts w:ascii="Times New Roman" w:hAnsi="Times New Roman" w:cs="Times New Roman"/>
                  <w:noProof/>
                  <w:sz w:val="24"/>
                  <w:szCs w:val="24"/>
                </w:rPr>
              </w:pPr>
              <w:r w:rsidRPr="00186805">
                <w:rPr>
                  <w:rFonts w:ascii="Times New Roman" w:hAnsi="Times New Roman" w:cs="Times New Roman"/>
                  <w:noProof/>
                  <w:sz w:val="24"/>
                  <w:szCs w:val="24"/>
                </w:rPr>
                <w:t xml:space="preserve">Curtis , J. P., &amp; Akar, J. G. (2016). A Fresh Perspective on Atrial Fibrillation. </w:t>
              </w:r>
              <w:r w:rsidRPr="00186805">
                <w:rPr>
                  <w:rFonts w:ascii="Times New Roman" w:hAnsi="Times New Roman" w:cs="Times New Roman"/>
                  <w:i/>
                  <w:iCs/>
                  <w:noProof/>
                  <w:sz w:val="24"/>
                  <w:szCs w:val="24"/>
                </w:rPr>
                <w:t>Journal of the American College of Cardiology</w:t>
              </w:r>
              <w:r w:rsidRPr="00186805">
                <w:rPr>
                  <w:rFonts w:ascii="Times New Roman" w:hAnsi="Times New Roman" w:cs="Times New Roman"/>
                  <w:noProof/>
                  <w:sz w:val="24"/>
                  <w:szCs w:val="24"/>
                </w:rPr>
                <w:t>, 905-907.</w:t>
              </w:r>
            </w:p>
            <w:p w:rsidR="00186805" w:rsidRPr="00186805" w:rsidRDefault="00186805" w:rsidP="00186805">
              <w:pPr>
                <w:pStyle w:val="Bibliography"/>
                <w:spacing w:line="480" w:lineRule="auto"/>
                <w:ind w:left="720" w:hanging="720"/>
                <w:rPr>
                  <w:rFonts w:ascii="Times New Roman" w:hAnsi="Times New Roman" w:cs="Times New Roman"/>
                  <w:noProof/>
                  <w:sz w:val="24"/>
                  <w:szCs w:val="24"/>
                </w:rPr>
              </w:pPr>
              <w:r w:rsidRPr="00186805">
                <w:rPr>
                  <w:rFonts w:ascii="Times New Roman" w:hAnsi="Times New Roman" w:cs="Times New Roman"/>
                  <w:noProof/>
                  <w:sz w:val="24"/>
                  <w:szCs w:val="24"/>
                </w:rPr>
                <w:t xml:space="preserve">Link, M. S. (2018). Paradigm Shift for Treatment of Atrial Fibrillation in Heart Failure. </w:t>
              </w:r>
              <w:r w:rsidRPr="00186805">
                <w:rPr>
                  <w:rFonts w:ascii="Times New Roman" w:hAnsi="Times New Roman" w:cs="Times New Roman"/>
                  <w:i/>
                  <w:iCs/>
                  <w:noProof/>
                  <w:sz w:val="24"/>
                  <w:szCs w:val="24"/>
                </w:rPr>
                <w:t>The New England Journal of Medicine</w:t>
              </w:r>
              <w:r w:rsidRPr="00186805">
                <w:rPr>
                  <w:rFonts w:ascii="Times New Roman" w:hAnsi="Times New Roman" w:cs="Times New Roman"/>
                  <w:noProof/>
                  <w:sz w:val="24"/>
                  <w:szCs w:val="24"/>
                </w:rPr>
                <w:t>, 468-469.</w:t>
              </w:r>
            </w:p>
            <w:p w:rsidR="00186805" w:rsidRPr="00186805" w:rsidRDefault="00186805" w:rsidP="00186805">
              <w:pPr>
                <w:spacing w:line="480" w:lineRule="auto"/>
                <w:rPr>
                  <w:rFonts w:cs="Times New Roman"/>
                  <w:szCs w:val="24"/>
                </w:rPr>
              </w:pPr>
              <w:r w:rsidRPr="00186805">
                <w:rPr>
                  <w:rFonts w:cs="Times New Roman"/>
                  <w:b/>
                  <w:bCs/>
                  <w:noProof/>
                  <w:szCs w:val="24"/>
                </w:rPr>
                <w:fldChar w:fldCharType="end"/>
              </w:r>
            </w:p>
          </w:sdtContent>
        </w:sdt>
      </w:sdtContent>
    </w:sdt>
    <w:p w:rsidR="00186805" w:rsidRPr="00186805" w:rsidRDefault="00186805" w:rsidP="00186805">
      <w:pPr>
        <w:spacing w:line="480" w:lineRule="auto"/>
        <w:rPr>
          <w:rFonts w:cs="Times New Roman"/>
          <w:szCs w:val="24"/>
        </w:rPr>
      </w:pPr>
    </w:p>
    <w:p w:rsidR="00186805" w:rsidRPr="00186805" w:rsidRDefault="00186805" w:rsidP="00186805">
      <w:pPr>
        <w:spacing w:line="480" w:lineRule="auto"/>
        <w:rPr>
          <w:rFonts w:cs="Times New Roman"/>
          <w:szCs w:val="24"/>
        </w:rPr>
      </w:pPr>
    </w:p>
    <w:p w:rsidR="00A65E83" w:rsidRPr="00186805" w:rsidRDefault="00A65E83" w:rsidP="00186805">
      <w:pPr>
        <w:spacing w:before="100" w:beforeAutospacing="1" w:after="0" w:line="480" w:lineRule="auto"/>
        <w:ind w:left="360"/>
        <w:rPr>
          <w:rFonts w:eastAsia="Times New Roman" w:cs="Times New Roman"/>
          <w:szCs w:val="24"/>
        </w:rPr>
      </w:pPr>
    </w:p>
    <w:sectPr w:rsidR="00A65E83" w:rsidRPr="00186805" w:rsidSect="00C76BB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6138" w:rsidRDefault="005C6138" w:rsidP="00C76BB7">
      <w:pPr>
        <w:spacing w:after="0" w:line="240" w:lineRule="auto"/>
      </w:pPr>
      <w:r>
        <w:separator/>
      </w:r>
    </w:p>
  </w:endnote>
  <w:endnote w:type="continuationSeparator" w:id="0">
    <w:p w:rsidR="005C6138" w:rsidRDefault="005C6138" w:rsidP="00C76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Garamond-Regular">
    <w:altName w:val="Cambria"/>
    <w:panose1 w:val="00000000000000000000"/>
    <w:charset w:val="00"/>
    <w:family w:val="roman"/>
    <w:notTrueType/>
    <w:pitch w:val="default"/>
  </w:font>
  <w:font w:name="Univers-Condensed">
    <w:altName w:val="Univers"/>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6138" w:rsidRDefault="005C6138" w:rsidP="00C76BB7">
      <w:pPr>
        <w:spacing w:after="0" w:line="240" w:lineRule="auto"/>
      </w:pPr>
      <w:r>
        <w:separator/>
      </w:r>
    </w:p>
  </w:footnote>
  <w:footnote w:type="continuationSeparator" w:id="0">
    <w:p w:rsidR="005C6138" w:rsidRDefault="005C6138" w:rsidP="00C76B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BB7" w:rsidRDefault="00F0167B">
    <w:pPr>
      <w:pStyle w:val="Header"/>
    </w:pPr>
    <w:r>
      <w:t>ATRIAL FIBRILLATION</w:t>
    </w:r>
    <w:r w:rsidR="00C76BB7">
      <w:tab/>
    </w:r>
    <w:r w:rsidR="00C76BB7">
      <w:tab/>
    </w:r>
    <w:r w:rsidR="00C76BB7">
      <w:fldChar w:fldCharType="begin"/>
    </w:r>
    <w:r w:rsidR="00C76BB7">
      <w:instrText xml:space="preserve"> PAGE   \* MERGEFORMAT </w:instrText>
    </w:r>
    <w:r w:rsidR="00C76BB7">
      <w:fldChar w:fldCharType="separate"/>
    </w:r>
    <w:r w:rsidR="002C1541">
      <w:rPr>
        <w:noProof/>
      </w:rPr>
      <w:t>6</w:t>
    </w:r>
    <w:r w:rsidR="00C76BB7">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BB7" w:rsidRDefault="00F0167B">
    <w:pPr>
      <w:pStyle w:val="Header"/>
    </w:pPr>
    <w:r>
      <w:t>Running head: ATRIAL FIBRILLATION</w:t>
    </w:r>
    <w:r w:rsidR="00C76BB7">
      <w:tab/>
    </w:r>
    <w:r w:rsidR="00C76BB7">
      <w:tab/>
    </w:r>
    <w:r w:rsidR="00C76BB7">
      <w:fldChar w:fldCharType="begin"/>
    </w:r>
    <w:r w:rsidR="00C76BB7">
      <w:instrText xml:space="preserve"> PAGE   \* MERGEFORMAT </w:instrText>
    </w:r>
    <w:r w:rsidR="00C76BB7">
      <w:fldChar w:fldCharType="separate"/>
    </w:r>
    <w:r w:rsidR="002C1541">
      <w:rPr>
        <w:noProof/>
      </w:rPr>
      <w:t>1</w:t>
    </w:r>
    <w:r w:rsidR="00C76BB7">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9A1414"/>
    <w:multiLevelType w:val="multilevel"/>
    <w:tmpl w:val="F1B0A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E50"/>
    <w:rsid w:val="00016434"/>
    <w:rsid w:val="00017CF2"/>
    <w:rsid w:val="00037029"/>
    <w:rsid w:val="0005145E"/>
    <w:rsid w:val="00052865"/>
    <w:rsid w:val="00061286"/>
    <w:rsid w:val="000D4D4C"/>
    <w:rsid w:val="000E0FAA"/>
    <w:rsid w:val="000F1571"/>
    <w:rsid w:val="00104990"/>
    <w:rsid w:val="00133313"/>
    <w:rsid w:val="0013485F"/>
    <w:rsid w:val="0014159C"/>
    <w:rsid w:val="00147867"/>
    <w:rsid w:val="00151658"/>
    <w:rsid w:val="0016305A"/>
    <w:rsid w:val="001711F9"/>
    <w:rsid w:val="00176ADE"/>
    <w:rsid w:val="00186805"/>
    <w:rsid w:val="00187AD0"/>
    <w:rsid w:val="001A0AF1"/>
    <w:rsid w:val="001A33CD"/>
    <w:rsid w:val="001B09B1"/>
    <w:rsid w:val="001B625F"/>
    <w:rsid w:val="001C32B4"/>
    <w:rsid w:val="001E4631"/>
    <w:rsid w:val="001F3984"/>
    <w:rsid w:val="001F5A14"/>
    <w:rsid w:val="0020008A"/>
    <w:rsid w:val="00205782"/>
    <w:rsid w:val="00230009"/>
    <w:rsid w:val="00236C8E"/>
    <w:rsid w:val="00243BD7"/>
    <w:rsid w:val="002647D8"/>
    <w:rsid w:val="00273A35"/>
    <w:rsid w:val="00277D4C"/>
    <w:rsid w:val="00284E85"/>
    <w:rsid w:val="002C141F"/>
    <w:rsid w:val="002C1541"/>
    <w:rsid w:val="002D523D"/>
    <w:rsid w:val="002D5AEF"/>
    <w:rsid w:val="003009BF"/>
    <w:rsid w:val="00342CE1"/>
    <w:rsid w:val="00374C7C"/>
    <w:rsid w:val="00396ED5"/>
    <w:rsid w:val="003B6B1B"/>
    <w:rsid w:val="003F5A79"/>
    <w:rsid w:val="00407DA2"/>
    <w:rsid w:val="00412A08"/>
    <w:rsid w:val="0041573F"/>
    <w:rsid w:val="00436F15"/>
    <w:rsid w:val="00440355"/>
    <w:rsid w:val="00440EAF"/>
    <w:rsid w:val="00442760"/>
    <w:rsid w:val="00446941"/>
    <w:rsid w:val="004530F4"/>
    <w:rsid w:val="0047192D"/>
    <w:rsid w:val="0047403C"/>
    <w:rsid w:val="0047661B"/>
    <w:rsid w:val="00482B19"/>
    <w:rsid w:val="004A1F42"/>
    <w:rsid w:val="004B2ECF"/>
    <w:rsid w:val="004B63D4"/>
    <w:rsid w:val="004E3D86"/>
    <w:rsid w:val="004E4DC2"/>
    <w:rsid w:val="004F7572"/>
    <w:rsid w:val="0050115E"/>
    <w:rsid w:val="005073E2"/>
    <w:rsid w:val="00520A00"/>
    <w:rsid w:val="00527315"/>
    <w:rsid w:val="00544D63"/>
    <w:rsid w:val="0057290D"/>
    <w:rsid w:val="005847EB"/>
    <w:rsid w:val="00596926"/>
    <w:rsid w:val="005A6577"/>
    <w:rsid w:val="005C6138"/>
    <w:rsid w:val="005D66CA"/>
    <w:rsid w:val="005E0917"/>
    <w:rsid w:val="005E36E1"/>
    <w:rsid w:val="005E436B"/>
    <w:rsid w:val="005E4FEC"/>
    <w:rsid w:val="005E6EB5"/>
    <w:rsid w:val="006101D0"/>
    <w:rsid w:val="006203AD"/>
    <w:rsid w:val="00635113"/>
    <w:rsid w:val="00643DCD"/>
    <w:rsid w:val="00647FAD"/>
    <w:rsid w:val="006558F6"/>
    <w:rsid w:val="006905B1"/>
    <w:rsid w:val="006B1F58"/>
    <w:rsid w:val="006C1174"/>
    <w:rsid w:val="006D6E2A"/>
    <w:rsid w:val="006E44AF"/>
    <w:rsid w:val="00701C2F"/>
    <w:rsid w:val="00712196"/>
    <w:rsid w:val="0071565F"/>
    <w:rsid w:val="00716089"/>
    <w:rsid w:val="007172B8"/>
    <w:rsid w:val="00740974"/>
    <w:rsid w:val="00755C1A"/>
    <w:rsid w:val="007661FD"/>
    <w:rsid w:val="007A2E50"/>
    <w:rsid w:val="007A43B3"/>
    <w:rsid w:val="007C2A72"/>
    <w:rsid w:val="007D3A89"/>
    <w:rsid w:val="007D518D"/>
    <w:rsid w:val="007E7A49"/>
    <w:rsid w:val="008223ED"/>
    <w:rsid w:val="008376FB"/>
    <w:rsid w:val="008476EC"/>
    <w:rsid w:val="0085655A"/>
    <w:rsid w:val="00870FF9"/>
    <w:rsid w:val="008765D1"/>
    <w:rsid w:val="008A3E50"/>
    <w:rsid w:val="008B22DA"/>
    <w:rsid w:val="008D5F8E"/>
    <w:rsid w:val="008F7826"/>
    <w:rsid w:val="00906286"/>
    <w:rsid w:val="009155C1"/>
    <w:rsid w:val="00945383"/>
    <w:rsid w:val="00955088"/>
    <w:rsid w:val="009651B8"/>
    <w:rsid w:val="0098516E"/>
    <w:rsid w:val="00986105"/>
    <w:rsid w:val="00987871"/>
    <w:rsid w:val="009956FB"/>
    <w:rsid w:val="009963C3"/>
    <w:rsid w:val="009A0D37"/>
    <w:rsid w:val="009E0AD0"/>
    <w:rsid w:val="009E128C"/>
    <w:rsid w:val="00A12049"/>
    <w:rsid w:val="00A207F3"/>
    <w:rsid w:val="00A23290"/>
    <w:rsid w:val="00A52366"/>
    <w:rsid w:val="00A65E83"/>
    <w:rsid w:val="00A94D11"/>
    <w:rsid w:val="00AA3EDE"/>
    <w:rsid w:val="00AB14DB"/>
    <w:rsid w:val="00AD35CA"/>
    <w:rsid w:val="00AD50F1"/>
    <w:rsid w:val="00B07AC5"/>
    <w:rsid w:val="00B133C7"/>
    <w:rsid w:val="00B313DE"/>
    <w:rsid w:val="00B33D64"/>
    <w:rsid w:val="00B34674"/>
    <w:rsid w:val="00B503C2"/>
    <w:rsid w:val="00B72C89"/>
    <w:rsid w:val="00B73916"/>
    <w:rsid w:val="00B85775"/>
    <w:rsid w:val="00B9786A"/>
    <w:rsid w:val="00BB324B"/>
    <w:rsid w:val="00BC0979"/>
    <w:rsid w:val="00BC4023"/>
    <w:rsid w:val="00BD2901"/>
    <w:rsid w:val="00BE6C9A"/>
    <w:rsid w:val="00C15643"/>
    <w:rsid w:val="00C16ABD"/>
    <w:rsid w:val="00C16ECF"/>
    <w:rsid w:val="00C55D3D"/>
    <w:rsid w:val="00C56001"/>
    <w:rsid w:val="00C62A5E"/>
    <w:rsid w:val="00C64BBE"/>
    <w:rsid w:val="00C76BB7"/>
    <w:rsid w:val="00CA3E26"/>
    <w:rsid w:val="00CB79DD"/>
    <w:rsid w:val="00CE617A"/>
    <w:rsid w:val="00CF2CF0"/>
    <w:rsid w:val="00D13E4B"/>
    <w:rsid w:val="00D14DA4"/>
    <w:rsid w:val="00D3077C"/>
    <w:rsid w:val="00D47E8E"/>
    <w:rsid w:val="00D756D8"/>
    <w:rsid w:val="00D828FE"/>
    <w:rsid w:val="00D8550A"/>
    <w:rsid w:val="00D94ABC"/>
    <w:rsid w:val="00D966AA"/>
    <w:rsid w:val="00DB21CD"/>
    <w:rsid w:val="00DB6326"/>
    <w:rsid w:val="00DC1D62"/>
    <w:rsid w:val="00DD7DEC"/>
    <w:rsid w:val="00DF0DA4"/>
    <w:rsid w:val="00E35FC9"/>
    <w:rsid w:val="00E55BAE"/>
    <w:rsid w:val="00E77083"/>
    <w:rsid w:val="00E82A92"/>
    <w:rsid w:val="00E9627F"/>
    <w:rsid w:val="00EB71D7"/>
    <w:rsid w:val="00EC553F"/>
    <w:rsid w:val="00EF7648"/>
    <w:rsid w:val="00F0167B"/>
    <w:rsid w:val="00F2213D"/>
    <w:rsid w:val="00F25BA6"/>
    <w:rsid w:val="00F358E3"/>
    <w:rsid w:val="00F4491F"/>
    <w:rsid w:val="00F61513"/>
    <w:rsid w:val="00F73D68"/>
    <w:rsid w:val="00FB2392"/>
    <w:rsid w:val="00FD1B21"/>
    <w:rsid w:val="00FD7543"/>
    <w:rsid w:val="00FE7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CC57D5-1CD6-4979-854E-E6F030B75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868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B9786A"/>
    <w:rPr>
      <w:rFonts w:ascii="Symbol" w:hAnsi="Symbol" w:hint="default"/>
      <w:b w:val="0"/>
      <w:bCs w:val="0"/>
      <w:i w:val="0"/>
      <w:iCs w:val="0"/>
      <w:color w:val="231F20"/>
      <w:sz w:val="18"/>
      <w:szCs w:val="18"/>
    </w:rPr>
  </w:style>
  <w:style w:type="character" w:customStyle="1" w:styleId="fontstyle11">
    <w:name w:val="fontstyle11"/>
    <w:basedOn w:val="DefaultParagraphFont"/>
    <w:rsid w:val="00B9786A"/>
    <w:rPr>
      <w:rFonts w:ascii="AGaramond-Regular" w:hAnsi="AGaramond-Regular" w:hint="default"/>
      <w:b w:val="0"/>
      <w:bCs w:val="0"/>
      <w:i w:val="0"/>
      <w:iCs w:val="0"/>
      <w:color w:val="231F20"/>
      <w:sz w:val="18"/>
      <w:szCs w:val="18"/>
    </w:rPr>
  </w:style>
  <w:style w:type="character" w:customStyle="1" w:styleId="fontstyle31">
    <w:name w:val="fontstyle31"/>
    <w:basedOn w:val="DefaultParagraphFont"/>
    <w:rsid w:val="00F25BA6"/>
    <w:rPr>
      <w:rFonts w:ascii="Univers-Condensed" w:hAnsi="Univers-Condensed" w:hint="default"/>
      <w:b w:val="0"/>
      <w:bCs w:val="0"/>
      <w:i w:val="0"/>
      <w:iCs w:val="0"/>
      <w:color w:val="231F20"/>
      <w:sz w:val="14"/>
      <w:szCs w:val="14"/>
    </w:rPr>
  </w:style>
  <w:style w:type="paragraph" w:styleId="Header">
    <w:name w:val="header"/>
    <w:basedOn w:val="Normal"/>
    <w:link w:val="HeaderChar"/>
    <w:uiPriority w:val="99"/>
    <w:unhideWhenUsed/>
    <w:rsid w:val="00C76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BB7"/>
  </w:style>
  <w:style w:type="paragraph" w:styleId="Footer">
    <w:name w:val="footer"/>
    <w:basedOn w:val="Normal"/>
    <w:link w:val="FooterChar"/>
    <w:uiPriority w:val="99"/>
    <w:unhideWhenUsed/>
    <w:rsid w:val="00C76B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BB7"/>
  </w:style>
  <w:style w:type="character" w:customStyle="1" w:styleId="Heading1Char">
    <w:name w:val="Heading 1 Char"/>
    <w:basedOn w:val="DefaultParagraphFont"/>
    <w:link w:val="Heading1"/>
    <w:uiPriority w:val="9"/>
    <w:rsid w:val="0018680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186805"/>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695263">
      <w:bodyDiv w:val="1"/>
      <w:marLeft w:val="0"/>
      <w:marRight w:val="0"/>
      <w:marTop w:val="0"/>
      <w:marBottom w:val="0"/>
      <w:divBdr>
        <w:top w:val="none" w:sz="0" w:space="0" w:color="auto"/>
        <w:left w:val="none" w:sz="0" w:space="0" w:color="auto"/>
        <w:bottom w:val="none" w:sz="0" w:space="0" w:color="auto"/>
        <w:right w:val="none" w:sz="0" w:space="0" w:color="auto"/>
      </w:divBdr>
      <w:divsChild>
        <w:div w:id="432634756">
          <w:marLeft w:val="0"/>
          <w:marRight w:val="0"/>
          <w:marTop w:val="0"/>
          <w:marBottom w:val="0"/>
          <w:divBdr>
            <w:top w:val="none" w:sz="0" w:space="0" w:color="auto"/>
            <w:left w:val="none" w:sz="0" w:space="0" w:color="auto"/>
            <w:bottom w:val="none" w:sz="0" w:space="0" w:color="auto"/>
            <w:right w:val="none" w:sz="0" w:space="0" w:color="auto"/>
          </w:divBdr>
        </w:div>
      </w:divsChild>
    </w:div>
    <w:div w:id="623923820">
      <w:bodyDiv w:val="1"/>
      <w:marLeft w:val="0"/>
      <w:marRight w:val="0"/>
      <w:marTop w:val="0"/>
      <w:marBottom w:val="0"/>
      <w:divBdr>
        <w:top w:val="none" w:sz="0" w:space="0" w:color="auto"/>
        <w:left w:val="none" w:sz="0" w:space="0" w:color="auto"/>
        <w:bottom w:val="none" w:sz="0" w:space="0" w:color="auto"/>
        <w:right w:val="none" w:sz="0" w:space="0" w:color="auto"/>
      </w:divBdr>
      <w:divsChild>
        <w:div w:id="1550649132">
          <w:marLeft w:val="0"/>
          <w:marRight w:val="0"/>
          <w:marTop w:val="0"/>
          <w:marBottom w:val="0"/>
          <w:divBdr>
            <w:top w:val="none" w:sz="0" w:space="0" w:color="auto"/>
            <w:left w:val="none" w:sz="0" w:space="0" w:color="auto"/>
            <w:bottom w:val="none" w:sz="0" w:space="0" w:color="auto"/>
            <w:right w:val="none" w:sz="0" w:space="0" w:color="auto"/>
          </w:divBdr>
        </w:div>
      </w:divsChild>
    </w:div>
    <w:div w:id="1109353369">
      <w:bodyDiv w:val="1"/>
      <w:marLeft w:val="0"/>
      <w:marRight w:val="0"/>
      <w:marTop w:val="0"/>
      <w:marBottom w:val="0"/>
      <w:divBdr>
        <w:top w:val="none" w:sz="0" w:space="0" w:color="auto"/>
        <w:left w:val="none" w:sz="0" w:space="0" w:color="auto"/>
        <w:bottom w:val="none" w:sz="0" w:space="0" w:color="auto"/>
        <w:right w:val="none" w:sz="0" w:space="0" w:color="auto"/>
      </w:divBdr>
      <w:divsChild>
        <w:div w:id="732239238">
          <w:marLeft w:val="0"/>
          <w:marRight w:val="0"/>
          <w:marTop w:val="0"/>
          <w:marBottom w:val="0"/>
          <w:divBdr>
            <w:top w:val="none" w:sz="0" w:space="0" w:color="auto"/>
            <w:left w:val="none" w:sz="0" w:space="0" w:color="auto"/>
            <w:bottom w:val="none" w:sz="0" w:space="0" w:color="auto"/>
            <w:right w:val="none" w:sz="0" w:space="0" w:color="auto"/>
          </w:divBdr>
        </w:div>
      </w:divsChild>
    </w:div>
    <w:div w:id="1511216349">
      <w:bodyDiv w:val="1"/>
      <w:marLeft w:val="0"/>
      <w:marRight w:val="0"/>
      <w:marTop w:val="0"/>
      <w:marBottom w:val="0"/>
      <w:divBdr>
        <w:top w:val="none" w:sz="0" w:space="0" w:color="auto"/>
        <w:left w:val="none" w:sz="0" w:space="0" w:color="auto"/>
        <w:bottom w:val="none" w:sz="0" w:space="0" w:color="auto"/>
        <w:right w:val="none" w:sz="0" w:space="0" w:color="auto"/>
      </w:divBdr>
      <w:divsChild>
        <w:div w:id="1756779832">
          <w:marLeft w:val="0"/>
          <w:marRight w:val="0"/>
          <w:marTop w:val="0"/>
          <w:marBottom w:val="0"/>
          <w:divBdr>
            <w:top w:val="none" w:sz="0" w:space="0" w:color="auto"/>
            <w:left w:val="none" w:sz="0" w:space="0" w:color="auto"/>
            <w:bottom w:val="none" w:sz="0" w:space="0" w:color="auto"/>
            <w:right w:val="none" w:sz="0" w:space="0" w:color="auto"/>
          </w:divBdr>
        </w:div>
      </w:divsChild>
    </w:div>
    <w:div w:id="1680541442">
      <w:bodyDiv w:val="1"/>
      <w:marLeft w:val="0"/>
      <w:marRight w:val="0"/>
      <w:marTop w:val="0"/>
      <w:marBottom w:val="0"/>
      <w:divBdr>
        <w:top w:val="none" w:sz="0" w:space="0" w:color="auto"/>
        <w:left w:val="none" w:sz="0" w:space="0" w:color="auto"/>
        <w:bottom w:val="none" w:sz="0" w:space="0" w:color="auto"/>
        <w:right w:val="none" w:sz="0" w:space="0" w:color="auto"/>
      </w:divBdr>
      <w:divsChild>
        <w:div w:id="806092869">
          <w:marLeft w:val="0"/>
          <w:marRight w:val="0"/>
          <w:marTop w:val="0"/>
          <w:marBottom w:val="0"/>
          <w:divBdr>
            <w:top w:val="none" w:sz="0" w:space="0" w:color="auto"/>
            <w:left w:val="none" w:sz="0" w:space="0" w:color="auto"/>
            <w:bottom w:val="none" w:sz="0" w:space="0" w:color="auto"/>
            <w:right w:val="none" w:sz="0" w:space="0" w:color="auto"/>
          </w:divBdr>
        </w:div>
      </w:divsChild>
    </w:div>
    <w:div w:id="1853300087">
      <w:bodyDiv w:val="1"/>
      <w:marLeft w:val="0"/>
      <w:marRight w:val="0"/>
      <w:marTop w:val="0"/>
      <w:marBottom w:val="0"/>
      <w:divBdr>
        <w:top w:val="none" w:sz="0" w:space="0" w:color="auto"/>
        <w:left w:val="none" w:sz="0" w:space="0" w:color="auto"/>
        <w:bottom w:val="none" w:sz="0" w:space="0" w:color="auto"/>
        <w:right w:val="none" w:sz="0" w:space="0" w:color="auto"/>
      </w:divBdr>
      <w:divsChild>
        <w:div w:id="726798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Ame16</b:Tag>
    <b:SourceType>InternetSite</b:SourceType>
    <b:Guid>{79F5F578-7477-4A83-90E3-B81D4FEEEC1E}</b:Guid>
    <b:Title>What is Atrial Fibrillation (AFib or AF)?</b:Title>
    <b:Year>2016</b:Year>
    <b:InternetSiteTitle>American Heart Association</b:InternetSiteTitle>
    <b:Month>July</b:Month>
    <b:Day>31</b:Day>
    <b:URL>http://www.heart.org/en/health-topics/atrial-fibrillation/what-is-atrial-fibrillation-afib-or-af</b:URL>
    <b:Author>
      <b:Author>
        <b:NameList>
          <b:Person>
            <b:Last> American Heart Association</b:Last>
          </b:Person>
        </b:NameList>
      </b:Author>
    </b:Author>
    <b:RefOrder>1</b:RefOrder>
  </b:Source>
  <b:Source>
    <b:Tag>Cen17</b:Tag>
    <b:SourceType>InternetSite</b:SourceType>
    <b:Guid>{7A9DC250-7A06-4000-A952-FAFA2B8AAEA6}</b:Guid>
    <b:Title>Atrial Fibrillation Fact Sheet</b:Title>
    <b:InternetSiteTitle>Centers for Disease Control and Prevention</b:InternetSiteTitle>
    <b:Year>2017</b:Year>
    <b:Month>August</b:Month>
    <b:Day>22</b:Day>
    <b:URL>https://www.cdc.gov/dhdsp/data_statistics/fact_sheets/fs_atrial_fibrillation.htm</b:URL>
    <b:Author>
      <b:Author>
        <b:NameList>
          <b:Person>
            <b:Last>Centers for Disease Control and Prevention</b:Last>
          </b:Person>
        </b:NameList>
      </b:Author>
    </b:Author>
    <b:RefOrder>2</b:RefOrder>
  </b:Source>
  <b:Source>
    <b:Tag>AFA18</b:Tag>
    <b:SourceType>InternetSite</b:SourceType>
    <b:Guid>{32C394C9-6E27-40F2-A309-9BCDFB3588C2}</b:Guid>
    <b:Title>Atrial Fibrillation</b:Title>
    <b:InternetSiteTitle>AFA Association</b:InternetSiteTitle>
    <b:Year>2018</b:Year>
    <b:URL>http://www.heartrhythmalliance.org/afa/us/causes-and-types-of-af</b:URL>
    <b:Author>
      <b:Author>
        <b:NameList>
          <b:Person>
            <b:Last>AFA Association</b:Last>
          </b:Person>
        </b:NameList>
      </b:Author>
    </b:Author>
    <b:RefOrder>3</b:RefOrder>
  </b:Source>
  <b:Source>
    <b:Tag>Cur16</b:Tag>
    <b:SourceType>JournalArticle</b:SourceType>
    <b:Guid>{BB6C870B-D2DF-4792-A4D0-0BC23F96D5B6}</b:Guid>
    <b:Title>A Fresh Perspective on Atrial Fibrillation</b:Title>
    <b:Year>2016</b:Year>
    <b:JournalName>Journal of the American College of Cardiology</b:JournalName>
    <b:Pages>905-907</b:Pages>
    <b:Author>
      <b:Author>
        <b:NameList>
          <b:Person>
            <b:Last> Curtis </b:Last>
            <b:Middle> P.</b:Middle>
            <b:First>Jeptha</b:First>
          </b:Person>
          <b:Person>
            <b:Last>Akar</b:Last>
            <b:Middle> G. </b:Middle>
            <b:First>Joseph</b:First>
          </b:Person>
        </b:NameList>
      </b:Author>
    </b:Author>
    <b:RefOrder>4</b:RefOrder>
  </b:Source>
  <b:Source>
    <b:Tag>Lin181</b:Tag>
    <b:SourceType>JournalArticle</b:SourceType>
    <b:Guid>{C3697959-E2B9-417E-9305-12B91F3AF0DD}</b:Guid>
    <b:Title>Paradigm Shift for Treatment of Atrial Fibrillation in Heart Failure</b:Title>
    <b:JournalName>The New England Journal of Medicine</b:JournalName>
    <b:Year>2018</b:Year>
    <b:Pages>468-469</b:Pages>
    <b:Author>
      <b:Author>
        <b:NameList>
          <b:Person>
            <b:Last> Link</b:Last>
            <b:Middle> S.</b:Middle>
            <b:First>Mark</b:First>
          </b:Person>
        </b:NameList>
      </b:Author>
    </b:Author>
    <b:RefOrder>5</b:RefOrder>
  </b:Source>
  <b:Source>
    <b:Tag>Ami16</b:Tag>
    <b:SourceType>JournalArticle</b:SourceType>
    <b:Guid>{FF6BED5F-854F-426B-9A4C-579F97C31DE9}</b:Guid>
    <b:Title>The current approach of atrial fibrillation management</b:Title>
    <b:JournalName>NCBI</b:JournalName>
    <b:Year>2016</b:Year>
    <b:Pages>8-16</b:Pages>
    <b:Author>
      <b:Author>
        <b:NameList>
          <b:Person>
            <b:Last> Amin</b:Last>
            <b:First>Anish</b:First>
          </b:Person>
          <b:Person>
            <b:Last>Houmsse</b:Last>
            <b:First>Aseel </b:First>
          </b:Person>
          <b:Person>
            <b:Last> Ishola</b:Last>
            <b:First> Abiodun</b:First>
          </b:Person>
          <b:Person>
            <b:Last>Tyler</b:Last>
            <b:First>Jaret </b:First>
          </b:Person>
          <b:Person>
            <b:Last> Houmsse</b:Last>
            <b:First>Mahmoud</b:First>
          </b:Person>
        </b:NameList>
      </b:Author>
    </b:Author>
    <b:RefOrder>6</b:RefOrder>
  </b:Source>
</b:Sources>
</file>

<file path=customXml/itemProps1.xml><?xml version="1.0" encoding="utf-8"?>
<ds:datastoreItem xmlns:ds="http://schemas.openxmlformats.org/officeDocument/2006/customXml" ds:itemID="{2290A7E5-570E-4016-A46B-37782292A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1261</Words>
  <Characters>7192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Iante</dc:creator>
  <cp:keywords/>
  <dc:description/>
  <cp:lastModifiedBy>Prof Scofied</cp:lastModifiedBy>
  <cp:revision>2</cp:revision>
  <dcterms:created xsi:type="dcterms:W3CDTF">2018-08-26T12:35:00Z</dcterms:created>
  <dcterms:modified xsi:type="dcterms:W3CDTF">2018-08-26T12:35:00Z</dcterms:modified>
</cp:coreProperties>
</file>